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4E" w:rsidRPr="00062C4E" w:rsidRDefault="00062C4E" w:rsidP="00062C4E">
      <w:pPr>
        <w:pStyle w:val="ListParagraph"/>
        <w:numPr>
          <w:ilvl w:val="0"/>
          <w:numId w:val="5"/>
        </w:numPr>
        <w:jc w:val="center"/>
        <w:rPr>
          <w:b/>
          <w:sz w:val="32"/>
          <w:szCs w:val="32"/>
        </w:rPr>
      </w:pPr>
      <w:r w:rsidRPr="00062C4E">
        <w:rPr>
          <w:b/>
          <w:sz w:val="32"/>
          <w:szCs w:val="32"/>
        </w:rPr>
        <w:t>Action Learning</w:t>
      </w:r>
    </w:p>
    <w:p w:rsidR="00062C4E" w:rsidRPr="00B63E11" w:rsidRDefault="00062C4E" w:rsidP="00062C4E">
      <w:pPr>
        <w:pStyle w:val="ListParagraph"/>
        <w:jc w:val="center"/>
        <w:rPr>
          <w:sz w:val="28"/>
          <w:szCs w:val="28"/>
        </w:rPr>
      </w:pPr>
      <w:r w:rsidRPr="00B63E11">
        <w:rPr>
          <w:sz w:val="28"/>
          <w:szCs w:val="28"/>
        </w:rPr>
        <w:t>To be offered at least once per month</w:t>
      </w:r>
    </w:p>
    <w:p w:rsidR="00062C4E" w:rsidRPr="00B63E11" w:rsidRDefault="00062C4E" w:rsidP="00062C4E">
      <w:pPr>
        <w:jc w:val="both"/>
        <w:rPr>
          <w:sz w:val="20"/>
          <w:szCs w:val="20"/>
        </w:rPr>
      </w:pPr>
    </w:p>
    <w:p w:rsidR="00062C4E" w:rsidRPr="00B63E11" w:rsidRDefault="00062C4E" w:rsidP="00062C4E">
      <w:pPr>
        <w:jc w:val="both"/>
        <w:rPr>
          <w:sz w:val="28"/>
          <w:szCs w:val="28"/>
        </w:rPr>
      </w:pPr>
      <w:r w:rsidRPr="00B63E11">
        <w:rPr>
          <w:sz w:val="28"/>
          <w:szCs w:val="28"/>
        </w:rPr>
        <w:t xml:space="preserve">The objective of Action Learning is to encourage the presenter to reflect and start asking themselves questions. </w:t>
      </w:r>
    </w:p>
    <w:p w:rsidR="00062C4E" w:rsidRDefault="00062C4E" w:rsidP="00062C4E">
      <w:pPr>
        <w:jc w:val="both"/>
        <w:rPr>
          <w:b/>
          <w:sz w:val="32"/>
          <w:szCs w:val="32"/>
        </w:rPr>
      </w:pPr>
    </w:p>
    <w:p w:rsidR="00062C4E" w:rsidRPr="00B766E7" w:rsidRDefault="00062C4E" w:rsidP="00062C4E">
      <w:pPr>
        <w:pStyle w:val="ListParagraph"/>
        <w:numPr>
          <w:ilvl w:val="0"/>
          <w:numId w:val="1"/>
        </w:numPr>
        <w:jc w:val="both"/>
        <w:rPr>
          <w:sz w:val="28"/>
          <w:szCs w:val="28"/>
        </w:rPr>
      </w:pPr>
      <w:r w:rsidRPr="0069711C">
        <w:rPr>
          <w:sz w:val="28"/>
          <w:szCs w:val="28"/>
        </w:rPr>
        <w:t xml:space="preserve">An Action Learning activity should happen at least once per month. </w:t>
      </w:r>
    </w:p>
    <w:p w:rsidR="00062C4E" w:rsidRPr="00B766E7" w:rsidRDefault="00062C4E" w:rsidP="00062C4E">
      <w:pPr>
        <w:pStyle w:val="ListParagraph"/>
        <w:numPr>
          <w:ilvl w:val="0"/>
          <w:numId w:val="1"/>
        </w:numPr>
        <w:jc w:val="both"/>
        <w:rPr>
          <w:sz w:val="28"/>
          <w:szCs w:val="28"/>
        </w:rPr>
      </w:pPr>
      <w:r>
        <w:rPr>
          <w:sz w:val="28"/>
          <w:szCs w:val="28"/>
        </w:rPr>
        <w:t>People get into groups of 4 to 7</w:t>
      </w:r>
      <w:r w:rsidRPr="0069711C">
        <w:rPr>
          <w:sz w:val="28"/>
          <w:szCs w:val="28"/>
        </w:rPr>
        <w:t>, and always remain in these groups, even on different days.</w:t>
      </w:r>
      <w:r>
        <w:rPr>
          <w:sz w:val="28"/>
          <w:szCs w:val="28"/>
        </w:rPr>
        <w:t xml:space="preserve"> All groups should have an equal number of people for timing considerations.</w:t>
      </w:r>
    </w:p>
    <w:p w:rsidR="00062C4E" w:rsidRPr="00B766E7" w:rsidRDefault="00062C4E" w:rsidP="00062C4E">
      <w:pPr>
        <w:pStyle w:val="ListParagraph"/>
        <w:numPr>
          <w:ilvl w:val="0"/>
          <w:numId w:val="1"/>
        </w:numPr>
        <w:jc w:val="both"/>
        <w:rPr>
          <w:sz w:val="28"/>
          <w:szCs w:val="28"/>
        </w:rPr>
      </w:pPr>
      <w:r w:rsidRPr="0069711C">
        <w:rPr>
          <w:sz w:val="28"/>
          <w:szCs w:val="28"/>
        </w:rPr>
        <w:t>Each person in the group has a chance to be in the ‘Hot Seat’</w:t>
      </w:r>
      <w:r>
        <w:rPr>
          <w:sz w:val="28"/>
          <w:szCs w:val="28"/>
        </w:rPr>
        <w:t>. The person in the hot seat is known as the Presenter.</w:t>
      </w:r>
      <w:r w:rsidRPr="0069711C">
        <w:rPr>
          <w:sz w:val="28"/>
          <w:szCs w:val="28"/>
        </w:rPr>
        <w:t xml:space="preserve"> </w:t>
      </w:r>
    </w:p>
    <w:p w:rsidR="00062C4E" w:rsidRPr="00B766E7" w:rsidRDefault="00062C4E" w:rsidP="00062C4E">
      <w:pPr>
        <w:pStyle w:val="ListParagraph"/>
        <w:numPr>
          <w:ilvl w:val="0"/>
          <w:numId w:val="1"/>
        </w:numPr>
        <w:jc w:val="both"/>
        <w:rPr>
          <w:sz w:val="28"/>
          <w:szCs w:val="28"/>
        </w:rPr>
      </w:pPr>
      <w:r>
        <w:rPr>
          <w:sz w:val="28"/>
          <w:szCs w:val="28"/>
        </w:rPr>
        <w:t>The Presenter has the</w:t>
      </w:r>
      <w:r w:rsidRPr="0069711C">
        <w:rPr>
          <w:sz w:val="28"/>
          <w:szCs w:val="28"/>
        </w:rPr>
        <w:t xml:space="preserve"> chance to talk about their project/ business, </w:t>
      </w:r>
      <w:r>
        <w:rPr>
          <w:sz w:val="28"/>
          <w:szCs w:val="28"/>
        </w:rPr>
        <w:t>while</w:t>
      </w:r>
      <w:r w:rsidRPr="0069711C">
        <w:rPr>
          <w:sz w:val="28"/>
          <w:szCs w:val="28"/>
        </w:rPr>
        <w:t xml:space="preserve"> </w:t>
      </w:r>
      <w:r>
        <w:rPr>
          <w:sz w:val="28"/>
          <w:szCs w:val="28"/>
        </w:rPr>
        <w:t xml:space="preserve">other </w:t>
      </w:r>
      <w:r w:rsidRPr="0069711C">
        <w:rPr>
          <w:sz w:val="28"/>
          <w:szCs w:val="28"/>
        </w:rPr>
        <w:t xml:space="preserve">people ask </w:t>
      </w:r>
      <w:r>
        <w:rPr>
          <w:sz w:val="28"/>
          <w:szCs w:val="28"/>
        </w:rPr>
        <w:t>them</w:t>
      </w:r>
      <w:r w:rsidRPr="0069711C">
        <w:rPr>
          <w:sz w:val="28"/>
          <w:szCs w:val="28"/>
        </w:rPr>
        <w:t xml:space="preserve"> questions.</w:t>
      </w:r>
    </w:p>
    <w:p w:rsidR="00062C4E" w:rsidRPr="00B766E7" w:rsidRDefault="00062C4E" w:rsidP="00062C4E">
      <w:pPr>
        <w:pStyle w:val="ListParagraph"/>
        <w:numPr>
          <w:ilvl w:val="0"/>
          <w:numId w:val="1"/>
        </w:numPr>
        <w:jc w:val="both"/>
        <w:rPr>
          <w:sz w:val="28"/>
          <w:szCs w:val="28"/>
        </w:rPr>
      </w:pPr>
      <w:r>
        <w:rPr>
          <w:sz w:val="28"/>
          <w:szCs w:val="28"/>
        </w:rPr>
        <w:t>Each presenter in the ‘Hot seat’ talks for 5 minutes about problems/ issues regarding their project.</w:t>
      </w:r>
    </w:p>
    <w:p w:rsidR="00062C4E" w:rsidRPr="00B766E7" w:rsidRDefault="00062C4E" w:rsidP="00062C4E">
      <w:pPr>
        <w:pStyle w:val="ListParagraph"/>
        <w:numPr>
          <w:ilvl w:val="0"/>
          <w:numId w:val="1"/>
        </w:numPr>
        <w:jc w:val="both"/>
        <w:rPr>
          <w:sz w:val="28"/>
          <w:szCs w:val="28"/>
        </w:rPr>
      </w:pPr>
      <w:r>
        <w:rPr>
          <w:sz w:val="28"/>
          <w:szCs w:val="28"/>
        </w:rPr>
        <w:t>After the presenter finishes talking about their problem, they are asked questions from the rest of he group for a minimum of 20 minutes. The group does NOT offer advice, they ONLY ask questions.</w:t>
      </w:r>
    </w:p>
    <w:p w:rsidR="00062C4E" w:rsidRPr="00B766E7" w:rsidRDefault="00062C4E" w:rsidP="00062C4E">
      <w:pPr>
        <w:pStyle w:val="ListParagraph"/>
        <w:numPr>
          <w:ilvl w:val="0"/>
          <w:numId w:val="1"/>
        </w:numPr>
        <w:jc w:val="both"/>
        <w:rPr>
          <w:sz w:val="28"/>
          <w:szCs w:val="28"/>
        </w:rPr>
      </w:pPr>
      <w:r>
        <w:rPr>
          <w:sz w:val="28"/>
          <w:szCs w:val="28"/>
        </w:rPr>
        <w:t xml:space="preserve">Whoever is asking questions should give the presenter enough time to answer each question. </w:t>
      </w:r>
    </w:p>
    <w:p w:rsidR="00062C4E" w:rsidRPr="00A72DE5" w:rsidRDefault="00062C4E" w:rsidP="00062C4E">
      <w:pPr>
        <w:pStyle w:val="ListParagraph"/>
        <w:numPr>
          <w:ilvl w:val="0"/>
          <w:numId w:val="1"/>
        </w:numPr>
        <w:jc w:val="both"/>
        <w:rPr>
          <w:sz w:val="28"/>
          <w:szCs w:val="28"/>
        </w:rPr>
      </w:pPr>
      <w:r w:rsidRPr="00B766E7">
        <w:rPr>
          <w:sz w:val="28"/>
          <w:szCs w:val="28"/>
        </w:rPr>
        <w:t>A group agreement with rules should be set out in the first Action Learning Set, and topics including confidentiality and effective listening strategies should be talked about. Groups should ask themselves questions including ‘What skills do I need to be an effective set Member?</w:t>
      </w:r>
      <w:proofErr w:type="gramStart"/>
      <w:r w:rsidRPr="00B766E7">
        <w:rPr>
          <w:sz w:val="28"/>
          <w:szCs w:val="28"/>
        </w:rPr>
        <w:t>’,</w:t>
      </w:r>
      <w:proofErr w:type="gramEnd"/>
      <w:r w:rsidRPr="00B766E7">
        <w:rPr>
          <w:sz w:val="28"/>
          <w:szCs w:val="28"/>
        </w:rPr>
        <w:t xml:space="preserve"> ‘How can we build rapport &amp; relationship skills’, how can we improve our listening skills?’, and How can we ask better questions?’</w:t>
      </w:r>
      <w:r w:rsidRPr="00B766E7">
        <w:rPr>
          <w:rFonts w:ascii="Arial" w:hAnsi="Arial"/>
          <w:sz w:val="36"/>
          <w:szCs w:val="36"/>
        </w:rPr>
        <w:t xml:space="preserve"> </w:t>
      </w:r>
    </w:p>
    <w:p w:rsidR="00062C4E" w:rsidRPr="00B766E7" w:rsidRDefault="00062C4E" w:rsidP="00062C4E">
      <w:pPr>
        <w:pStyle w:val="ListParagraph"/>
        <w:numPr>
          <w:ilvl w:val="0"/>
          <w:numId w:val="1"/>
        </w:numPr>
        <w:jc w:val="both"/>
        <w:rPr>
          <w:sz w:val="28"/>
          <w:szCs w:val="28"/>
        </w:rPr>
      </w:pPr>
      <w:r w:rsidRPr="00B766E7">
        <w:rPr>
          <w:b/>
          <w:sz w:val="28"/>
          <w:szCs w:val="28"/>
        </w:rPr>
        <w:t>RECEPIE</w:t>
      </w:r>
      <w:r w:rsidRPr="00B766E7">
        <w:rPr>
          <w:sz w:val="28"/>
          <w:szCs w:val="28"/>
        </w:rPr>
        <w:t xml:space="preserve"> should be used during Action Learning Sets: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R</w:t>
      </w:r>
      <w:r w:rsidRPr="00A72DE5">
        <w:rPr>
          <w:rFonts w:asciiTheme="minorHAnsi" w:hAnsiTheme="minorHAnsi"/>
          <w:sz w:val="28"/>
          <w:szCs w:val="28"/>
        </w:rPr>
        <w:t xml:space="preserve">esponsibility for oneself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E</w:t>
      </w:r>
      <w:r w:rsidRPr="00A72DE5">
        <w:rPr>
          <w:rFonts w:asciiTheme="minorHAnsi" w:hAnsiTheme="minorHAnsi"/>
          <w:sz w:val="28"/>
          <w:szCs w:val="28"/>
        </w:rPr>
        <w:t xml:space="preserve">xperience-led, i.e. the problems presented are real problems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C</w:t>
      </w:r>
      <w:r w:rsidRPr="00A72DE5">
        <w:rPr>
          <w:rFonts w:asciiTheme="minorHAnsi" w:hAnsiTheme="minorHAnsi"/>
          <w:sz w:val="28"/>
          <w:szCs w:val="28"/>
        </w:rPr>
        <w:t xml:space="preserve">onfidentiality - the only thing taken out of the set is the learning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 xml:space="preserve">I </w:t>
      </w:r>
      <w:r w:rsidRPr="00A72DE5">
        <w:rPr>
          <w:rFonts w:asciiTheme="minorHAnsi" w:hAnsiTheme="minorHAnsi"/>
          <w:sz w:val="28"/>
          <w:szCs w:val="28"/>
        </w:rPr>
        <w:t xml:space="preserve">language is used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P</w:t>
      </w:r>
      <w:r w:rsidRPr="00A72DE5">
        <w:rPr>
          <w:rFonts w:asciiTheme="minorHAnsi" w:hAnsiTheme="minorHAnsi"/>
          <w:sz w:val="28"/>
          <w:szCs w:val="28"/>
        </w:rPr>
        <w:t xml:space="preserve">rocess is addressed, as well as content. Attention is given to feelings, relationships and feedback </w:t>
      </w:r>
    </w:p>
    <w:p w:rsidR="00062C4E" w:rsidRPr="00A72DE5" w:rsidRDefault="00062C4E" w:rsidP="00062C4E">
      <w:pPr>
        <w:pStyle w:val="BodyText"/>
        <w:numPr>
          <w:ilvl w:val="1"/>
          <w:numId w:val="4"/>
        </w:numPr>
        <w:rPr>
          <w:rFonts w:asciiTheme="minorHAnsi" w:hAnsiTheme="minorHAnsi"/>
          <w:sz w:val="28"/>
          <w:szCs w:val="28"/>
        </w:rPr>
      </w:pPr>
      <w:r w:rsidRPr="00A72DE5">
        <w:rPr>
          <w:rFonts w:asciiTheme="minorHAnsi" w:hAnsiTheme="minorHAnsi"/>
          <w:b/>
          <w:sz w:val="28"/>
          <w:szCs w:val="28"/>
        </w:rPr>
        <w:t>E</w:t>
      </w:r>
      <w:r w:rsidRPr="00A72DE5">
        <w:rPr>
          <w:rFonts w:asciiTheme="minorHAnsi" w:hAnsiTheme="minorHAnsi"/>
          <w:sz w:val="28"/>
          <w:szCs w:val="28"/>
        </w:rPr>
        <w:t xml:space="preserve">quality of opportunity is ensured </w:t>
      </w:r>
    </w:p>
    <w:p w:rsidR="00062C4E" w:rsidRDefault="00062C4E" w:rsidP="00062C4E">
      <w:pPr>
        <w:pStyle w:val="ListParagraph"/>
        <w:ind w:left="284"/>
        <w:jc w:val="both"/>
        <w:rPr>
          <w:b/>
          <w:sz w:val="28"/>
          <w:szCs w:val="28"/>
        </w:rPr>
      </w:pPr>
    </w:p>
    <w:p w:rsidR="00062C4E" w:rsidRDefault="00062C4E" w:rsidP="00062C4E">
      <w:pPr>
        <w:rPr>
          <w:b/>
          <w:sz w:val="28"/>
          <w:szCs w:val="28"/>
        </w:rPr>
      </w:pPr>
    </w:p>
    <w:p w:rsidR="00062C4E" w:rsidRDefault="00062C4E" w:rsidP="00062C4E">
      <w:pPr>
        <w:jc w:val="center"/>
        <w:rPr>
          <w:b/>
          <w:sz w:val="28"/>
          <w:szCs w:val="28"/>
        </w:rPr>
      </w:pPr>
      <w:r w:rsidRPr="007D4FA2">
        <w:rPr>
          <w:b/>
          <w:sz w:val="28"/>
          <w:szCs w:val="28"/>
        </w:rPr>
        <w:t>Question Examples:</w:t>
      </w:r>
    </w:p>
    <w:p w:rsidR="00062C4E" w:rsidRDefault="00062C4E" w:rsidP="00062C4E">
      <w:pPr>
        <w:rPr>
          <w:sz w:val="28"/>
          <w:szCs w:val="28"/>
          <w:u w:val="single"/>
        </w:rPr>
      </w:pPr>
    </w:p>
    <w:p w:rsidR="00062C4E" w:rsidRPr="00687AB0" w:rsidRDefault="00062C4E" w:rsidP="00062C4E">
      <w:pPr>
        <w:rPr>
          <w:sz w:val="28"/>
          <w:szCs w:val="28"/>
          <w:u w:val="single"/>
        </w:rPr>
      </w:pPr>
      <w:r w:rsidRPr="00687AB0">
        <w:rPr>
          <w:sz w:val="28"/>
          <w:szCs w:val="28"/>
          <w:u w:val="single"/>
        </w:rPr>
        <w:t>Short, open and simple questions:</w:t>
      </w:r>
    </w:p>
    <w:p w:rsidR="00062C4E" w:rsidRDefault="00062C4E" w:rsidP="00062C4E">
      <w:pPr>
        <w:rPr>
          <w:sz w:val="28"/>
          <w:szCs w:val="28"/>
        </w:rPr>
      </w:pPr>
      <w:r w:rsidRPr="007D4FA2">
        <w:rPr>
          <w:sz w:val="28"/>
          <w:szCs w:val="28"/>
        </w:rPr>
        <w:t>What do you want?</w:t>
      </w:r>
    </w:p>
    <w:p w:rsidR="00062C4E" w:rsidRDefault="00062C4E" w:rsidP="00062C4E">
      <w:pPr>
        <w:rPr>
          <w:sz w:val="28"/>
          <w:szCs w:val="28"/>
        </w:rPr>
      </w:pPr>
      <w:r>
        <w:rPr>
          <w:sz w:val="28"/>
          <w:szCs w:val="28"/>
        </w:rPr>
        <w:t>How will you get there?</w:t>
      </w:r>
    </w:p>
    <w:p w:rsidR="00062C4E" w:rsidRDefault="00062C4E" w:rsidP="00062C4E">
      <w:pPr>
        <w:rPr>
          <w:sz w:val="28"/>
          <w:szCs w:val="28"/>
        </w:rPr>
      </w:pPr>
      <w:r>
        <w:rPr>
          <w:sz w:val="28"/>
          <w:szCs w:val="28"/>
        </w:rPr>
        <w:t>What’s the first step?</w:t>
      </w:r>
    </w:p>
    <w:p w:rsidR="00062C4E" w:rsidRDefault="00062C4E" w:rsidP="00062C4E">
      <w:pPr>
        <w:rPr>
          <w:sz w:val="28"/>
          <w:szCs w:val="28"/>
        </w:rPr>
      </w:pPr>
      <w:r>
        <w:rPr>
          <w:sz w:val="28"/>
          <w:szCs w:val="28"/>
        </w:rPr>
        <w:t>What could get in the way?</w:t>
      </w:r>
    </w:p>
    <w:p w:rsidR="00062C4E" w:rsidRDefault="00062C4E" w:rsidP="00062C4E">
      <w:pPr>
        <w:rPr>
          <w:sz w:val="28"/>
          <w:szCs w:val="28"/>
        </w:rPr>
      </w:pPr>
      <w:r>
        <w:rPr>
          <w:sz w:val="28"/>
          <w:szCs w:val="28"/>
        </w:rPr>
        <w:t>What do you need?</w:t>
      </w:r>
    </w:p>
    <w:p w:rsidR="00062C4E" w:rsidRDefault="00062C4E" w:rsidP="00062C4E">
      <w:pPr>
        <w:rPr>
          <w:sz w:val="28"/>
          <w:szCs w:val="28"/>
        </w:rPr>
      </w:pPr>
      <w:r>
        <w:rPr>
          <w:sz w:val="28"/>
          <w:szCs w:val="28"/>
        </w:rPr>
        <w:t>When will you start?</w:t>
      </w:r>
    </w:p>
    <w:p w:rsidR="00062C4E" w:rsidRDefault="00062C4E" w:rsidP="00062C4E">
      <w:pPr>
        <w:rPr>
          <w:sz w:val="28"/>
          <w:szCs w:val="28"/>
        </w:rPr>
      </w:pPr>
    </w:p>
    <w:p w:rsidR="00062C4E" w:rsidRPr="005743AE" w:rsidRDefault="00062C4E" w:rsidP="00062C4E">
      <w:pPr>
        <w:rPr>
          <w:sz w:val="28"/>
          <w:szCs w:val="28"/>
          <w:u w:val="single"/>
        </w:rPr>
      </w:pPr>
      <w:r w:rsidRPr="005743AE">
        <w:rPr>
          <w:sz w:val="28"/>
          <w:szCs w:val="28"/>
          <w:u w:val="single"/>
        </w:rPr>
        <w:t>When you are not too sure what to ask next you could try:</w:t>
      </w:r>
    </w:p>
    <w:p w:rsidR="00062C4E" w:rsidRDefault="00062C4E" w:rsidP="00062C4E">
      <w:pPr>
        <w:rPr>
          <w:sz w:val="28"/>
          <w:szCs w:val="28"/>
        </w:rPr>
      </w:pPr>
      <w:r>
        <w:rPr>
          <w:sz w:val="28"/>
          <w:szCs w:val="28"/>
        </w:rPr>
        <w:t>Where do we go from here?</w:t>
      </w:r>
    </w:p>
    <w:p w:rsidR="00062C4E" w:rsidRDefault="00062C4E" w:rsidP="00062C4E">
      <w:pPr>
        <w:rPr>
          <w:sz w:val="28"/>
          <w:szCs w:val="28"/>
        </w:rPr>
      </w:pPr>
      <w:r>
        <w:rPr>
          <w:sz w:val="28"/>
          <w:szCs w:val="28"/>
        </w:rPr>
        <w:t>What would you like now?</w:t>
      </w:r>
    </w:p>
    <w:p w:rsidR="00062C4E" w:rsidRDefault="00062C4E" w:rsidP="00062C4E">
      <w:pPr>
        <w:rPr>
          <w:sz w:val="28"/>
          <w:szCs w:val="28"/>
        </w:rPr>
      </w:pPr>
      <w:r>
        <w:rPr>
          <w:sz w:val="28"/>
          <w:szCs w:val="28"/>
        </w:rPr>
        <w:t>What would help?</w:t>
      </w:r>
    </w:p>
    <w:p w:rsidR="00062C4E" w:rsidRDefault="00062C4E" w:rsidP="00062C4E">
      <w:pPr>
        <w:rPr>
          <w:sz w:val="28"/>
          <w:szCs w:val="28"/>
        </w:rPr>
      </w:pPr>
      <w:r>
        <w:rPr>
          <w:sz w:val="28"/>
          <w:szCs w:val="28"/>
        </w:rPr>
        <w:t>What else would you find helpful?</w:t>
      </w:r>
    </w:p>
    <w:p w:rsidR="00062C4E" w:rsidRDefault="00062C4E" w:rsidP="00062C4E">
      <w:pPr>
        <w:rPr>
          <w:sz w:val="28"/>
          <w:szCs w:val="28"/>
        </w:rPr>
      </w:pPr>
      <w:r>
        <w:rPr>
          <w:sz w:val="28"/>
          <w:szCs w:val="28"/>
        </w:rPr>
        <w:t>Are we addressing the question/ issue?</w:t>
      </w:r>
    </w:p>
    <w:p w:rsidR="00062C4E" w:rsidRPr="007D4FA2" w:rsidRDefault="00062C4E" w:rsidP="00062C4E">
      <w:pPr>
        <w:rPr>
          <w:sz w:val="28"/>
          <w:szCs w:val="28"/>
        </w:rPr>
      </w:pPr>
    </w:p>
    <w:p w:rsidR="00062C4E" w:rsidRDefault="00062C4E" w:rsidP="00062C4E">
      <w:pPr>
        <w:rPr>
          <w:b/>
          <w:sz w:val="32"/>
          <w:szCs w:val="32"/>
        </w:rPr>
      </w:pPr>
      <w:r>
        <w:rPr>
          <w:b/>
          <w:noProof/>
          <w:sz w:val="32"/>
          <w:szCs w:val="32"/>
          <w:lang w:val="en-US"/>
        </w:rPr>
        <w:drawing>
          <wp:inline distT="0" distB="0" distL="0" distR="0" wp14:anchorId="617EE4FC" wp14:editId="5C237847">
            <wp:extent cx="5600700" cy="8394303"/>
            <wp:effectExtent l="0" t="0" r="0" b="0"/>
            <wp:docPr id="1" name="Picture 1" descr="Macintosh HD:Users:simonefrancis:Desktop:Action Learning2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efrancis:Desktop:Action Learning2cu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279" cy="8395171"/>
                    </a:xfrm>
                    <a:prstGeom prst="rect">
                      <a:avLst/>
                    </a:prstGeom>
                    <a:noFill/>
                    <a:ln>
                      <a:noFill/>
                    </a:ln>
                  </pic:spPr>
                </pic:pic>
              </a:graphicData>
            </a:graphic>
          </wp:inline>
        </w:drawing>
      </w:r>
    </w:p>
    <w:p w:rsidR="00070B43" w:rsidRPr="00062C4E" w:rsidRDefault="00062C4E">
      <w:pPr>
        <w:rPr>
          <w:b/>
          <w:sz w:val="32"/>
          <w:szCs w:val="32"/>
        </w:rPr>
      </w:pPr>
      <w:r>
        <w:rPr>
          <w:b/>
          <w:noProof/>
          <w:sz w:val="32"/>
          <w:szCs w:val="32"/>
          <w:lang w:val="en-US"/>
        </w:rPr>
        <w:drawing>
          <wp:inline distT="0" distB="0" distL="0" distR="0" wp14:anchorId="0189B88D" wp14:editId="1B799D31">
            <wp:extent cx="5829300" cy="8484090"/>
            <wp:effectExtent l="0" t="0" r="0" b="0"/>
            <wp:docPr id="3" name="Picture 2" descr="Macintosh HD:Users:simonefrancis:Desktop:Action Learn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efrancis:Desktop:Action Learning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8484090"/>
                    </a:xfrm>
                    <a:prstGeom prst="rect">
                      <a:avLst/>
                    </a:prstGeom>
                    <a:noFill/>
                    <a:ln>
                      <a:noFill/>
                    </a:ln>
                  </pic:spPr>
                </pic:pic>
              </a:graphicData>
            </a:graphic>
          </wp:inline>
        </w:drawing>
      </w:r>
      <w:bookmarkStart w:id="0" w:name="_GoBack"/>
      <w:bookmarkEnd w:id="0"/>
    </w:p>
    <w:sectPr w:rsidR="00070B43" w:rsidRPr="00062C4E" w:rsidSect="00070B43">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C4E" w:rsidRDefault="00062C4E" w:rsidP="00062C4E">
      <w:r>
        <w:separator/>
      </w:r>
    </w:p>
  </w:endnote>
  <w:endnote w:type="continuationSeparator" w:id="0">
    <w:p w:rsidR="00062C4E" w:rsidRDefault="00062C4E" w:rsidP="0006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DejaVu Sans Condensed">
    <w:altName w:val="Times New Roman"/>
    <w:charset w:val="00"/>
    <w:family w:val="roman"/>
    <w:pitch w:val="variable"/>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C4E" w:rsidRDefault="00062C4E" w:rsidP="00062C4E">
      <w:r>
        <w:separator/>
      </w:r>
    </w:p>
  </w:footnote>
  <w:footnote w:type="continuationSeparator" w:id="0">
    <w:p w:rsidR="00062C4E" w:rsidRDefault="00062C4E" w:rsidP="00062C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4E" w:rsidRPr="00D22681" w:rsidRDefault="00062C4E" w:rsidP="00062C4E">
    <w:pPr>
      <w:pStyle w:val="Header"/>
      <w:rPr>
        <w:color w:val="0A4753"/>
      </w:rPr>
    </w:pPr>
    <w:r>
      <w:rPr>
        <w:noProof/>
        <w:lang w:val="en-US"/>
      </w:rPr>
      <w:drawing>
        <wp:anchor distT="0" distB="0" distL="114300" distR="114300" simplePos="0" relativeHeight="251659264" behindDoc="0" locked="0" layoutInCell="1" allowOverlap="1" wp14:anchorId="14CF6223" wp14:editId="72F48BD0">
          <wp:simplePos x="0" y="0"/>
          <wp:positionH relativeFrom="column">
            <wp:posOffset>-800100</wp:posOffset>
          </wp:positionH>
          <wp:positionV relativeFrom="paragraph">
            <wp:posOffset>-106680</wp:posOffset>
          </wp:positionV>
          <wp:extent cx="800100" cy="800100"/>
          <wp:effectExtent l="0" t="0" r="12700" b="12700"/>
          <wp:wrapTight wrapText="bothSides">
            <wp:wrapPolygon edited="0">
              <wp:start x="6171" y="0"/>
              <wp:lineTo x="2743" y="4114"/>
              <wp:lineTo x="0" y="8914"/>
              <wp:lineTo x="0" y="13714"/>
              <wp:lineTo x="6857" y="21257"/>
              <wp:lineTo x="14400" y="21257"/>
              <wp:lineTo x="21257" y="13714"/>
              <wp:lineTo x="21257" y="8229"/>
              <wp:lineTo x="18514" y="4114"/>
              <wp:lineTo x="15086" y="0"/>
              <wp:lineTo x="6171" y="0"/>
            </wp:wrapPolygon>
          </wp:wrapTight>
          <wp:docPr id="2" name="Picture 2" descr="Macintosh HD:Users:simonefrancis:Desktop:Nomadic Hands:NH logos:NH-global-Dove-Logo-blue-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efrancis:Desktop:Nomadic Hands:NH logos:NH-global-Dove-Logo-blue-gree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D22681">
      <w:rPr>
        <w:color w:val="0A4753"/>
      </w:rPr>
      <w:t>Nomadic Hands</w:t>
    </w:r>
    <w:r>
      <w:rPr>
        <w:color w:val="0A4753"/>
      </w:rPr>
      <w:t>’</w:t>
    </w:r>
    <w:r w:rsidRPr="00D22681">
      <w:rPr>
        <w:color w:val="0A4753"/>
      </w:rPr>
      <w:t xml:space="preserve"> </w:t>
    </w:r>
  </w:p>
  <w:p w:rsidR="00062C4E" w:rsidRDefault="00062C4E" w:rsidP="00062C4E">
    <w:pPr>
      <w:pStyle w:val="Header"/>
      <w:rPr>
        <w:color w:val="0A4753"/>
      </w:rPr>
    </w:pPr>
    <w:r>
      <w:rPr>
        <w:i/>
        <w:color w:val="0A4753"/>
      </w:rPr>
      <w:t xml:space="preserve"> Connect, Collaborate, Conserve</w:t>
    </w:r>
  </w:p>
  <w:p w:rsidR="00062C4E" w:rsidRPr="00D22681" w:rsidRDefault="00062C4E" w:rsidP="00062C4E">
    <w:pPr>
      <w:pStyle w:val="Header"/>
      <w:rPr>
        <w:color w:val="0A4753"/>
      </w:rPr>
    </w:pPr>
    <w:r>
      <w:rPr>
        <w:color w:val="0A4753"/>
      </w:rPr>
      <w:t xml:space="preserve">2012 </w:t>
    </w:r>
    <w:r>
      <w:rPr>
        <w:color w:val="0A4753"/>
      </w:rPr>
      <w:t>Study Program Activities List</w:t>
    </w:r>
  </w:p>
  <w:p w:rsidR="00062C4E" w:rsidRDefault="00062C4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053F8"/>
    <w:multiLevelType w:val="hybridMultilevel"/>
    <w:tmpl w:val="B4C8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4517B6"/>
    <w:multiLevelType w:val="hybridMultilevel"/>
    <w:tmpl w:val="C916D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3C17C9"/>
    <w:multiLevelType w:val="hybridMultilevel"/>
    <w:tmpl w:val="5F5CBFD2"/>
    <w:lvl w:ilvl="0" w:tplc="546637B4">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4F1B17"/>
    <w:multiLevelType w:val="hybridMultilevel"/>
    <w:tmpl w:val="13AAC4D2"/>
    <w:lvl w:ilvl="0" w:tplc="239ECA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A1A7F"/>
    <w:multiLevelType w:val="hybridMultilevel"/>
    <w:tmpl w:val="036A65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C4E"/>
    <w:rsid w:val="00062C4E"/>
    <w:rsid w:val="00070B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1159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C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C4E"/>
    <w:pPr>
      <w:ind w:left="720"/>
      <w:contextualSpacing/>
    </w:pPr>
  </w:style>
  <w:style w:type="paragraph" w:styleId="BodyText">
    <w:name w:val="Body Text"/>
    <w:basedOn w:val="Normal"/>
    <w:link w:val="BodyTextChar"/>
    <w:semiHidden/>
    <w:rsid w:val="00062C4E"/>
    <w:pPr>
      <w:widowControl w:val="0"/>
      <w:suppressAutoHyphens/>
      <w:spacing w:after="120"/>
    </w:pPr>
    <w:rPr>
      <w:rFonts w:ascii="DejaVu Sans Condensed" w:eastAsia="DejaVu Sans Condensed" w:hAnsi="DejaVu Sans Condensed" w:cs="Times New Roman"/>
      <w:lang w:val="en-US"/>
    </w:rPr>
  </w:style>
  <w:style w:type="character" w:customStyle="1" w:styleId="BodyTextChar">
    <w:name w:val="Body Text Char"/>
    <w:basedOn w:val="DefaultParagraphFont"/>
    <w:link w:val="BodyText"/>
    <w:semiHidden/>
    <w:rsid w:val="00062C4E"/>
    <w:rPr>
      <w:rFonts w:ascii="DejaVu Sans Condensed" w:eastAsia="DejaVu Sans Condensed" w:hAnsi="DejaVu Sans Condensed" w:cs="Times New Roman"/>
      <w:lang w:val="en-US"/>
    </w:rPr>
  </w:style>
  <w:style w:type="paragraph" w:styleId="BalloonText">
    <w:name w:val="Balloon Text"/>
    <w:basedOn w:val="Normal"/>
    <w:link w:val="BalloonTextChar"/>
    <w:uiPriority w:val="99"/>
    <w:semiHidden/>
    <w:unhideWhenUsed/>
    <w:rsid w:val="00062C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C4E"/>
    <w:rPr>
      <w:rFonts w:ascii="Lucida Grande" w:hAnsi="Lucida Grande" w:cs="Lucida Grande"/>
      <w:sz w:val="18"/>
      <w:szCs w:val="18"/>
    </w:rPr>
  </w:style>
  <w:style w:type="paragraph" w:styleId="Header">
    <w:name w:val="header"/>
    <w:basedOn w:val="Normal"/>
    <w:link w:val="HeaderChar"/>
    <w:uiPriority w:val="99"/>
    <w:unhideWhenUsed/>
    <w:rsid w:val="00062C4E"/>
    <w:pPr>
      <w:tabs>
        <w:tab w:val="center" w:pos="4320"/>
        <w:tab w:val="right" w:pos="8640"/>
      </w:tabs>
    </w:pPr>
  </w:style>
  <w:style w:type="character" w:customStyle="1" w:styleId="HeaderChar">
    <w:name w:val="Header Char"/>
    <w:basedOn w:val="DefaultParagraphFont"/>
    <w:link w:val="Header"/>
    <w:uiPriority w:val="99"/>
    <w:rsid w:val="00062C4E"/>
  </w:style>
  <w:style w:type="paragraph" w:styleId="Footer">
    <w:name w:val="footer"/>
    <w:basedOn w:val="Normal"/>
    <w:link w:val="FooterChar"/>
    <w:uiPriority w:val="99"/>
    <w:unhideWhenUsed/>
    <w:rsid w:val="00062C4E"/>
    <w:pPr>
      <w:tabs>
        <w:tab w:val="center" w:pos="4320"/>
        <w:tab w:val="right" w:pos="8640"/>
      </w:tabs>
    </w:pPr>
  </w:style>
  <w:style w:type="character" w:customStyle="1" w:styleId="FooterChar">
    <w:name w:val="Footer Char"/>
    <w:basedOn w:val="DefaultParagraphFont"/>
    <w:link w:val="Footer"/>
    <w:uiPriority w:val="99"/>
    <w:rsid w:val="00062C4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C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C4E"/>
    <w:pPr>
      <w:ind w:left="720"/>
      <w:contextualSpacing/>
    </w:pPr>
  </w:style>
  <w:style w:type="paragraph" w:styleId="BodyText">
    <w:name w:val="Body Text"/>
    <w:basedOn w:val="Normal"/>
    <w:link w:val="BodyTextChar"/>
    <w:semiHidden/>
    <w:rsid w:val="00062C4E"/>
    <w:pPr>
      <w:widowControl w:val="0"/>
      <w:suppressAutoHyphens/>
      <w:spacing w:after="120"/>
    </w:pPr>
    <w:rPr>
      <w:rFonts w:ascii="DejaVu Sans Condensed" w:eastAsia="DejaVu Sans Condensed" w:hAnsi="DejaVu Sans Condensed" w:cs="Times New Roman"/>
      <w:lang w:val="en-US"/>
    </w:rPr>
  </w:style>
  <w:style w:type="character" w:customStyle="1" w:styleId="BodyTextChar">
    <w:name w:val="Body Text Char"/>
    <w:basedOn w:val="DefaultParagraphFont"/>
    <w:link w:val="BodyText"/>
    <w:semiHidden/>
    <w:rsid w:val="00062C4E"/>
    <w:rPr>
      <w:rFonts w:ascii="DejaVu Sans Condensed" w:eastAsia="DejaVu Sans Condensed" w:hAnsi="DejaVu Sans Condensed" w:cs="Times New Roman"/>
      <w:lang w:val="en-US"/>
    </w:rPr>
  </w:style>
  <w:style w:type="paragraph" w:styleId="BalloonText">
    <w:name w:val="Balloon Text"/>
    <w:basedOn w:val="Normal"/>
    <w:link w:val="BalloonTextChar"/>
    <w:uiPriority w:val="99"/>
    <w:semiHidden/>
    <w:unhideWhenUsed/>
    <w:rsid w:val="00062C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C4E"/>
    <w:rPr>
      <w:rFonts w:ascii="Lucida Grande" w:hAnsi="Lucida Grande" w:cs="Lucida Grande"/>
      <w:sz w:val="18"/>
      <w:szCs w:val="18"/>
    </w:rPr>
  </w:style>
  <w:style w:type="paragraph" w:styleId="Header">
    <w:name w:val="header"/>
    <w:basedOn w:val="Normal"/>
    <w:link w:val="HeaderChar"/>
    <w:uiPriority w:val="99"/>
    <w:unhideWhenUsed/>
    <w:rsid w:val="00062C4E"/>
    <w:pPr>
      <w:tabs>
        <w:tab w:val="center" w:pos="4320"/>
        <w:tab w:val="right" w:pos="8640"/>
      </w:tabs>
    </w:pPr>
  </w:style>
  <w:style w:type="character" w:customStyle="1" w:styleId="HeaderChar">
    <w:name w:val="Header Char"/>
    <w:basedOn w:val="DefaultParagraphFont"/>
    <w:link w:val="Header"/>
    <w:uiPriority w:val="99"/>
    <w:rsid w:val="00062C4E"/>
  </w:style>
  <w:style w:type="paragraph" w:styleId="Footer">
    <w:name w:val="footer"/>
    <w:basedOn w:val="Normal"/>
    <w:link w:val="FooterChar"/>
    <w:uiPriority w:val="99"/>
    <w:unhideWhenUsed/>
    <w:rsid w:val="00062C4E"/>
    <w:pPr>
      <w:tabs>
        <w:tab w:val="center" w:pos="4320"/>
        <w:tab w:val="right" w:pos="8640"/>
      </w:tabs>
    </w:pPr>
  </w:style>
  <w:style w:type="character" w:customStyle="1" w:styleId="FooterChar">
    <w:name w:val="Footer Char"/>
    <w:basedOn w:val="DefaultParagraphFont"/>
    <w:link w:val="Footer"/>
    <w:uiPriority w:val="99"/>
    <w:rsid w:val="00062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328</Words>
  <Characters>1872</Characters>
  <Application>Microsoft Macintosh Word</Application>
  <DocSecurity>0</DocSecurity>
  <Lines>15</Lines>
  <Paragraphs>4</Paragraphs>
  <ScaleCrop>false</ScaleCrop>
  <Company/>
  <LinksUpToDate>false</LinksUpToDate>
  <CharactersWithSpaces>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Gage</dc:creator>
  <cp:keywords/>
  <dc:description/>
  <cp:lastModifiedBy>Rose Gage</cp:lastModifiedBy>
  <cp:revision>2</cp:revision>
  <dcterms:created xsi:type="dcterms:W3CDTF">2012-03-01T22:26:00Z</dcterms:created>
  <dcterms:modified xsi:type="dcterms:W3CDTF">2012-03-01T22:26:00Z</dcterms:modified>
</cp:coreProperties>
</file>