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5605AB" w14:textId="782789E2" w:rsidR="00DA5D4E" w:rsidRPr="00C95A26" w:rsidRDefault="00985A55" w:rsidP="00C95A26">
      <w:pPr>
        <w:jc w:val="center"/>
        <w:rPr>
          <w:b/>
          <w:sz w:val="32"/>
          <w:szCs w:val="32"/>
        </w:rPr>
      </w:pPr>
      <w:r>
        <w:rPr>
          <w:b/>
          <w:sz w:val="32"/>
          <w:szCs w:val="32"/>
        </w:rPr>
        <w:t>1</w:t>
      </w:r>
      <w:r w:rsidR="00332937">
        <w:rPr>
          <w:b/>
          <w:sz w:val="32"/>
          <w:szCs w:val="32"/>
        </w:rPr>
        <w:t>5</w:t>
      </w:r>
      <w:r>
        <w:rPr>
          <w:b/>
          <w:sz w:val="32"/>
          <w:szCs w:val="32"/>
        </w:rPr>
        <w:t>.</w:t>
      </w:r>
      <w:r w:rsidRPr="00985A55">
        <w:rPr>
          <w:b/>
          <w:sz w:val="32"/>
          <w:szCs w:val="32"/>
        </w:rPr>
        <w:t xml:space="preserve"> </w:t>
      </w:r>
      <w:r w:rsidR="00332937">
        <w:rPr>
          <w:b/>
          <w:sz w:val="32"/>
          <w:szCs w:val="32"/>
        </w:rPr>
        <w:t>Networking</w:t>
      </w:r>
    </w:p>
    <w:p w14:paraId="4D2445DD" w14:textId="77777777" w:rsidR="00DA5D4E" w:rsidRPr="003532AA" w:rsidRDefault="00DA5D4E" w:rsidP="00E91A1A">
      <w:pPr>
        <w:rPr>
          <w:noProof/>
          <w:sz w:val="10"/>
          <w:szCs w:val="10"/>
          <w:lang w:val="en-US"/>
        </w:rPr>
      </w:pPr>
    </w:p>
    <w:p w14:paraId="6DF6CD4C" w14:textId="302EBD45" w:rsidR="003532AA" w:rsidRPr="003532AA" w:rsidRDefault="00AF1363" w:rsidP="003532AA">
      <w:pPr>
        <w:jc w:val="both"/>
        <w:rPr>
          <w:rFonts w:cs="Verdana"/>
          <w:color w:val="262626"/>
          <w:sz w:val="25"/>
          <w:szCs w:val="25"/>
          <w:lang w:val="en-US"/>
        </w:rPr>
      </w:pPr>
      <w:r w:rsidRPr="003532AA">
        <w:rPr>
          <w:rFonts w:cs="Verdana"/>
          <w:b/>
          <w:bCs/>
          <w:color w:val="262626"/>
          <w:sz w:val="25"/>
          <w:szCs w:val="25"/>
          <w:lang w:val="en-US"/>
        </w:rPr>
        <w:t>Networking Overview:</w:t>
      </w:r>
      <w:r w:rsidRPr="003532AA">
        <w:rPr>
          <w:rFonts w:cs="Verdana"/>
          <w:color w:val="262626"/>
          <w:sz w:val="25"/>
          <w:szCs w:val="25"/>
          <w:lang w:val="en-US"/>
        </w:rPr>
        <w:t xml:space="preserve"> Networking is a common synonym for developing and maintaining contacts and personal connections with a variety of people who might be helpful to you and your career.</w:t>
      </w:r>
    </w:p>
    <w:p w14:paraId="0C1FBFD5" w14:textId="77777777" w:rsidR="003532AA" w:rsidRPr="003532AA" w:rsidRDefault="003532AA" w:rsidP="003532AA">
      <w:pPr>
        <w:jc w:val="both"/>
        <w:rPr>
          <w:rFonts w:cs="Verdana"/>
          <w:color w:val="262626"/>
          <w:sz w:val="25"/>
          <w:szCs w:val="25"/>
          <w:lang w:val="en-US"/>
        </w:rPr>
      </w:pPr>
    </w:p>
    <w:p w14:paraId="7ECC2CAF" w14:textId="77777777" w:rsidR="003532AA" w:rsidRPr="003532AA" w:rsidRDefault="00AF1363" w:rsidP="003532AA">
      <w:pPr>
        <w:widowControl w:val="0"/>
        <w:autoSpaceDE w:val="0"/>
        <w:autoSpaceDN w:val="0"/>
        <w:adjustRightInd w:val="0"/>
        <w:jc w:val="both"/>
        <w:rPr>
          <w:rFonts w:cs="Verdana"/>
          <w:color w:val="262626"/>
          <w:sz w:val="25"/>
          <w:szCs w:val="25"/>
          <w:lang w:val="en-US"/>
        </w:rPr>
      </w:pPr>
      <w:r w:rsidRPr="003532AA">
        <w:rPr>
          <w:rFonts w:cs="Verdana"/>
          <w:b/>
          <w:bCs/>
          <w:color w:val="262626"/>
          <w:sz w:val="25"/>
          <w:szCs w:val="25"/>
          <w:lang w:val="en-US"/>
        </w:rPr>
        <w:t>Networking Essentials:</w:t>
      </w:r>
      <w:r w:rsidRPr="003532AA">
        <w:rPr>
          <w:rFonts w:cs="Verdana"/>
          <w:color w:val="262626"/>
          <w:sz w:val="25"/>
          <w:szCs w:val="25"/>
          <w:lang w:val="en-US"/>
        </w:rPr>
        <w:t xml:space="preserve"> The art of networking has several essential aspects:</w:t>
      </w:r>
    </w:p>
    <w:p w14:paraId="6B4E9228" w14:textId="77777777" w:rsidR="003532AA" w:rsidRPr="003532AA" w:rsidRDefault="003532AA" w:rsidP="003532AA">
      <w:pPr>
        <w:widowControl w:val="0"/>
        <w:autoSpaceDE w:val="0"/>
        <w:autoSpaceDN w:val="0"/>
        <w:adjustRightInd w:val="0"/>
        <w:jc w:val="both"/>
        <w:rPr>
          <w:rFonts w:cs="Verdana"/>
          <w:color w:val="262626"/>
          <w:sz w:val="25"/>
          <w:szCs w:val="25"/>
          <w:lang w:val="en-US"/>
        </w:rPr>
      </w:pPr>
    </w:p>
    <w:p w14:paraId="667EB974" w14:textId="79DB40B6" w:rsidR="00AF1363" w:rsidRPr="003532AA" w:rsidRDefault="00AF1363" w:rsidP="003532AA">
      <w:pPr>
        <w:pStyle w:val="ListParagraph"/>
        <w:widowControl w:val="0"/>
        <w:numPr>
          <w:ilvl w:val="0"/>
          <w:numId w:val="34"/>
        </w:numPr>
        <w:autoSpaceDE w:val="0"/>
        <w:autoSpaceDN w:val="0"/>
        <w:adjustRightInd w:val="0"/>
        <w:jc w:val="both"/>
        <w:rPr>
          <w:rFonts w:cs="Verdana"/>
          <w:color w:val="262626"/>
          <w:sz w:val="25"/>
          <w:szCs w:val="25"/>
          <w:lang w:val="en-US"/>
        </w:rPr>
      </w:pPr>
      <w:r w:rsidRPr="003532AA">
        <w:rPr>
          <w:rFonts w:cs="Verdana"/>
          <w:color w:val="262626"/>
          <w:sz w:val="25"/>
          <w:szCs w:val="25"/>
          <w:lang w:val="en-US"/>
        </w:rPr>
        <w:t>Meeting people who can be of help to you</w:t>
      </w:r>
    </w:p>
    <w:p w14:paraId="269D94CC" w14:textId="1316FA15" w:rsidR="00AF1363" w:rsidRPr="003532AA" w:rsidRDefault="00AF1363" w:rsidP="003532AA">
      <w:pPr>
        <w:pStyle w:val="ListParagraph"/>
        <w:widowControl w:val="0"/>
        <w:numPr>
          <w:ilvl w:val="0"/>
          <w:numId w:val="34"/>
        </w:numPr>
        <w:tabs>
          <w:tab w:val="left" w:pos="220"/>
        </w:tabs>
        <w:autoSpaceDE w:val="0"/>
        <w:autoSpaceDN w:val="0"/>
        <w:adjustRightInd w:val="0"/>
        <w:jc w:val="both"/>
        <w:rPr>
          <w:rFonts w:cs="Verdana"/>
          <w:color w:val="262626"/>
          <w:sz w:val="25"/>
          <w:szCs w:val="25"/>
          <w:lang w:val="en-US"/>
        </w:rPr>
      </w:pPr>
      <w:r w:rsidRPr="003532AA">
        <w:rPr>
          <w:rFonts w:cs="Verdana"/>
          <w:color w:val="262626"/>
          <w:sz w:val="25"/>
          <w:szCs w:val="25"/>
          <w:lang w:val="en-US"/>
        </w:rPr>
        <w:t>Collecting and updating contact</w:t>
      </w:r>
      <w:r w:rsidR="003532AA" w:rsidRPr="003532AA">
        <w:rPr>
          <w:rFonts w:cs="Verdana"/>
          <w:color w:val="262626"/>
          <w:sz w:val="25"/>
          <w:szCs w:val="25"/>
          <w:lang w:val="en-US"/>
        </w:rPr>
        <w:t xml:space="preserve"> info, like phone numbers and e-</w:t>
      </w:r>
      <w:r w:rsidRPr="003532AA">
        <w:rPr>
          <w:rFonts w:cs="Verdana"/>
          <w:color w:val="262626"/>
          <w:sz w:val="25"/>
          <w:szCs w:val="25"/>
          <w:lang w:val="en-US"/>
        </w:rPr>
        <w:t>mail addresses</w:t>
      </w:r>
    </w:p>
    <w:p w14:paraId="0662210B" w14:textId="77777777" w:rsidR="00AF1363" w:rsidRPr="003532AA" w:rsidRDefault="00AF1363" w:rsidP="003532AA">
      <w:pPr>
        <w:pStyle w:val="ListParagraph"/>
        <w:widowControl w:val="0"/>
        <w:numPr>
          <w:ilvl w:val="0"/>
          <w:numId w:val="34"/>
        </w:numPr>
        <w:tabs>
          <w:tab w:val="left" w:pos="220"/>
        </w:tabs>
        <w:autoSpaceDE w:val="0"/>
        <w:autoSpaceDN w:val="0"/>
        <w:adjustRightInd w:val="0"/>
        <w:jc w:val="both"/>
        <w:rPr>
          <w:rFonts w:cs="Verdana"/>
          <w:color w:val="262626"/>
          <w:sz w:val="25"/>
          <w:szCs w:val="25"/>
          <w:lang w:val="en-US"/>
        </w:rPr>
      </w:pPr>
      <w:r w:rsidRPr="003532AA">
        <w:rPr>
          <w:rFonts w:cs="Verdana"/>
          <w:color w:val="262626"/>
          <w:sz w:val="25"/>
          <w:szCs w:val="25"/>
          <w:lang w:val="en-US"/>
        </w:rPr>
        <w:t>Keeping in regular contact with those in your network</w:t>
      </w:r>
    </w:p>
    <w:p w14:paraId="7D9A48AE" w14:textId="77777777" w:rsidR="00AF1363" w:rsidRPr="003532AA" w:rsidRDefault="00AF1363" w:rsidP="003532AA">
      <w:pPr>
        <w:pStyle w:val="ListParagraph"/>
        <w:widowControl w:val="0"/>
        <w:numPr>
          <w:ilvl w:val="0"/>
          <w:numId w:val="34"/>
        </w:numPr>
        <w:tabs>
          <w:tab w:val="left" w:pos="220"/>
        </w:tabs>
        <w:autoSpaceDE w:val="0"/>
        <w:autoSpaceDN w:val="0"/>
        <w:adjustRightInd w:val="0"/>
        <w:jc w:val="both"/>
        <w:rPr>
          <w:rFonts w:cs="Verdana"/>
          <w:color w:val="262626"/>
          <w:sz w:val="25"/>
          <w:szCs w:val="25"/>
          <w:lang w:val="en-US"/>
        </w:rPr>
      </w:pPr>
      <w:r w:rsidRPr="003532AA">
        <w:rPr>
          <w:rFonts w:cs="Verdana"/>
          <w:color w:val="262626"/>
          <w:sz w:val="25"/>
          <w:szCs w:val="25"/>
          <w:lang w:val="en-US"/>
        </w:rPr>
        <w:t>Thanking people for their help</w:t>
      </w:r>
    </w:p>
    <w:p w14:paraId="22E3496D" w14:textId="77777777" w:rsidR="00AF1363" w:rsidRPr="003532AA" w:rsidRDefault="00AF1363" w:rsidP="003532AA">
      <w:pPr>
        <w:pStyle w:val="ListParagraph"/>
        <w:widowControl w:val="0"/>
        <w:numPr>
          <w:ilvl w:val="0"/>
          <w:numId w:val="34"/>
        </w:numPr>
        <w:tabs>
          <w:tab w:val="left" w:pos="220"/>
        </w:tabs>
        <w:autoSpaceDE w:val="0"/>
        <w:autoSpaceDN w:val="0"/>
        <w:adjustRightInd w:val="0"/>
        <w:jc w:val="both"/>
        <w:rPr>
          <w:rFonts w:cs="Verdana"/>
          <w:color w:val="262626"/>
          <w:sz w:val="25"/>
          <w:szCs w:val="25"/>
          <w:lang w:val="en-US"/>
        </w:rPr>
      </w:pPr>
      <w:r w:rsidRPr="003532AA">
        <w:rPr>
          <w:rFonts w:cs="Verdana"/>
          <w:color w:val="262626"/>
          <w:sz w:val="25"/>
          <w:szCs w:val="25"/>
          <w:lang w:val="en-US"/>
        </w:rPr>
        <w:t>Helping others when asked</w:t>
      </w:r>
    </w:p>
    <w:p w14:paraId="7384B691" w14:textId="77777777" w:rsidR="003532AA" w:rsidRPr="003532AA" w:rsidRDefault="003532AA" w:rsidP="003532AA">
      <w:pPr>
        <w:widowControl w:val="0"/>
        <w:tabs>
          <w:tab w:val="left" w:pos="220"/>
        </w:tabs>
        <w:autoSpaceDE w:val="0"/>
        <w:autoSpaceDN w:val="0"/>
        <w:adjustRightInd w:val="0"/>
        <w:jc w:val="both"/>
        <w:rPr>
          <w:rFonts w:cs="Verdana"/>
          <w:color w:val="262626"/>
          <w:sz w:val="25"/>
          <w:szCs w:val="25"/>
          <w:lang w:val="en-US"/>
        </w:rPr>
      </w:pPr>
    </w:p>
    <w:p w14:paraId="7F8A9FA5" w14:textId="77777777" w:rsidR="00AF1363" w:rsidRPr="003532AA" w:rsidRDefault="00AF1363" w:rsidP="003532AA">
      <w:pPr>
        <w:widowControl w:val="0"/>
        <w:autoSpaceDE w:val="0"/>
        <w:autoSpaceDN w:val="0"/>
        <w:adjustRightInd w:val="0"/>
        <w:spacing w:after="360"/>
        <w:jc w:val="both"/>
        <w:rPr>
          <w:rFonts w:cs="Verdana"/>
          <w:color w:val="262626"/>
          <w:sz w:val="25"/>
          <w:szCs w:val="25"/>
          <w:lang w:val="en-US"/>
        </w:rPr>
      </w:pPr>
      <w:r w:rsidRPr="003532AA">
        <w:rPr>
          <w:rFonts w:cs="Verdana"/>
          <w:b/>
          <w:bCs/>
          <w:color w:val="262626"/>
          <w:sz w:val="25"/>
          <w:szCs w:val="25"/>
          <w:lang w:val="en-US"/>
        </w:rPr>
        <w:t>Networking and Problem Solving:</w:t>
      </w:r>
      <w:r w:rsidRPr="003532AA">
        <w:rPr>
          <w:rFonts w:cs="Verdana"/>
          <w:color w:val="262626"/>
          <w:sz w:val="25"/>
          <w:szCs w:val="25"/>
          <w:lang w:val="en-US"/>
        </w:rPr>
        <w:t xml:space="preserve"> Deft networking also allows you to tap technical expertise when you are faced with business problems that exceed your capacity, or that of your colleagues or staff, to solve. Knowing whom to contact with a particular business question or problem is like having a consultant at the ready to assist you. Career advancement often depends heavily on being able to get quick, accurate answers to problems from your personal networks.</w:t>
      </w:r>
    </w:p>
    <w:p w14:paraId="041B7295" w14:textId="77777777" w:rsidR="00AF1363" w:rsidRPr="003532AA" w:rsidRDefault="00AF1363" w:rsidP="003532AA">
      <w:pPr>
        <w:widowControl w:val="0"/>
        <w:autoSpaceDE w:val="0"/>
        <w:autoSpaceDN w:val="0"/>
        <w:adjustRightInd w:val="0"/>
        <w:spacing w:after="360"/>
        <w:jc w:val="both"/>
        <w:rPr>
          <w:rFonts w:cs="Verdana"/>
          <w:color w:val="262626"/>
          <w:sz w:val="25"/>
          <w:szCs w:val="25"/>
          <w:lang w:val="en-US"/>
        </w:rPr>
      </w:pPr>
      <w:r w:rsidRPr="003532AA">
        <w:rPr>
          <w:rFonts w:cs="Verdana"/>
          <w:b/>
          <w:bCs/>
          <w:color w:val="262626"/>
          <w:sz w:val="25"/>
          <w:szCs w:val="25"/>
          <w:lang w:val="en-US"/>
        </w:rPr>
        <w:t>Networking and Continuing Education:</w:t>
      </w:r>
      <w:r w:rsidRPr="003532AA">
        <w:rPr>
          <w:rFonts w:cs="Verdana"/>
          <w:color w:val="262626"/>
          <w:sz w:val="25"/>
          <w:szCs w:val="25"/>
          <w:lang w:val="en-US"/>
        </w:rPr>
        <w:t xml:space="preserve"> In using your network of personal contacts to assist with problem solving, you should be increasing your base of knowledge. Additionally, you should utilize your network for educational purposes even when there is not a specific problem at hand. Keeping in touch with knowledgeable people and discussing their fields of expertise can be an informal but extremely rich source of continuing education.</w:t>
      </w:r>
    </w:p>
    <w:p w14:paraId="2C077880" w14:textId="77777777" w:rsidR="00AF1363" w:rsidRPr="003532AA" w:rsidRDefault="00AF1363" w:rsidP="003532AA">
      <w:pPr>
        <w:widowControl w:val="0"/>
        <w:autoSpaceDE w:val="0"/>
        <w:autoSpaceDN w:val="0"/>
        <w:adjustRightInd w:val="0"/>
        <w:spacing w:after="360"/>
        <w:jc w:val="both"/>
        <w:rPr>
          <w:rFonts w:cs="Verdana"/>
          <w:color w:val="262626"/>
          <w:sz w:val="25"/>
          <w:szCs w:val="25"/>
          <w:lang w:val="en-US"/>
        </w:rPr>
      </w:pPr>
      <w:r w:rsidRPr="003532AA">
        <w:rPr>
          <w:rFonts w:cs="Verdana"/>
          <w:b/>
          <w:bCs/>
          <w:color w:val="262626"/>
          <w:sz w:val="25"/>
          <w:szCs w:val="25"/>
          <w:lang w:val="en-US"/>
        </w:rPr>
        <w:t>Mentoring Programs:</w:t>
      </w:r>
      <w:r w:rsidRPr="003532AA">
        <w:rPr>
          <w:rFonts w:cs="Verdana"/>
          <w:color w:val="262626"/>
          <w:sz w:val="25"/>
          <w:szCs w:val="25"/>
          <w:lang w:val="en-US"/>
        </w:rPr>
        <w:t xml:space="preserve"> Some companies and organizations offer formal </w:t>
      </w:r>
      <w:hyperlink r:id="rId9" w:history="1">
        <w:r w:rsidRPr="003532AA">
          <w:rPr>
            <w:rFonts w:cs="Verdana"/>
            <w:color w:val="000000" w:themeColor="text1"/>
            <w:sz w:val="25"/>
            <w:szCs w:val="25"/>
            <w:lang w:val="en-US"/>
          </w:rPr>
          <w:t>mentoring</w:t>
        </w:r>
      </w:hyperlink>
      <w:r w:rsidRPr="003532AA">
        <w:rPr>
          <w:rFonts w:cs="Verdana"/>
          <w:color w:val="000000" w:themeColor="text1"/>
          <w:sz w:val="25"/>
          <w:szCs w:val="25"/>
          <w:lang w:val="en-US"/>
        </w:rPr>
        <w:t xml:space="preserve"> </w:t>
      </w:r>
      <w:r w:rsidRPr="003532AA">
        <w:rPr>
          <w:rFonts w:cs="Verdana"/>
          <w:color w:val="262626"/>
          <w:sz w:val="25"/>
          <w:szCs w:val="25"/>
          <w:lang w:val="en-US"/>
        </w:rPr>
        <w:t>programs in which younger, less experienced employees are introduced to older, veteran employees who will provide career advice and guidance. These programs can be structured to varying degrees, possibly with meetings on a regular basis, and possibly with formal agendas for these meetings. Whether or not the company or organization in question sponsors a formal mentoring program, savvy younger employees should attempt to establish informal mentoring relationships with more senior employees, such as their supervisors or more experienced colleagues.</w:t>
      </w:r>
    </w:p>
    <w:p w14:paraId="35A68D15" w14:textId="519C2ADD" w:rsidR="00AF1363" w:rsidRPr="003532AA" w:rsidRDefault="00AF1363" w:rsidP="003532AA">
      <w:pPr>
        <w:widowControl w:val="0"/>
        <w:autoSpaceDE w:val="0"/>
        <w:autoSpaceDN w:val="0"/>
        <w:adjustRightInd w:val="0"/>
        <w:spacing w:after="360"/>
        <w:jc w:val="both"/>
        <w:rPr>
          <w:rFonts w:cs="Verdana"/>
          <w:color w:val="262626"/>
          <w:sz w:val="25"/>
          <w:szCs w:val="25"/>
          <w:lang w:val="en-US"/>
        </w:rPr>
      </w:pPr>
      <w:r w:rsidRPr="003532AA">
        <w:rPr>
          <w:rFonts w:cs="Verdana"/>
          <w:b/>
          <w:bCs/>
          <w:color w:val="262626"/>
          <w:sz w:val="25"/>
          <w:szCs w:val="25"/>
          <w:lang w:val="en-US"/>
        </w:rPr>
        <w:t>Networking Challenges:</w:t>
      </w:r>
      <w:r w:rsidRPr="003532AA">
        <w:rPr>
          <w:rFonts w:cs="Verdana"/>
          <w:color w:val="262626"/>
          <w:sz w:val="25"/>
          <w:szCs w:val="25"/>
          <w:lang w:val="en-US"/>
        </w:rPr>
        <w:t xml:space="preserve"> Employees who work at remote locations away from headquarters, who spend weeks or months at a time at clients' worksites are particularly disadvantaged regarding networking, since they have limited face-to-face contacts with other key personnel in their companies.</w:t>
      </w:r>
    </w:p>
    <w:p w14:paraId="200F2CF2" w14:textId="77777777" w:rsidR="003532AA" w:rsidRDefault="003532AA" w:rsidP="003532AA">
      <w:pPr>
        <w:widowControl w:val="0"/>
        <w:autoSpaceDE w:val="0"/>
        <w:autoSpaceDN w:val="0"/>
        <w:adjustRightInd w:val="0"/>
        <w:jc w:val="both"/>
        <w:rPr>
          <w:rFonts w:cs="Verdana"/>
          <w:b/>
          <w:bCs/>
          <w:color w:val="262626"/>
          <w:sz w:val="25"/>
          <w:szCs w:val="25"/>
          <w:lang w:val="en-US"/>
        </w:rPr>
      </w:pPr>
    </w:p>
    <w:p w14:paraId="013BFCFC" w14:textId="77777777" w:rsidR="003532AA" w:rsidRDefault="003532AA" w:rsidP="003532AA">
      <w:pPr>
        <w:widowControl w:val="0"/>
        <w:autoSpaceDE w:val="0"/>
        <w:autoSpaceDN w:val="0"/>
        <w:adjustRightInd w:val="0"/>
        <w:jc w:val="both"/>
        <w:rPr>
          <w:rFonts w:cs="Verdana"/>
          <w:b/>
          <w:bCs/>
          <w:color w:val="262626"/>
          <w:sz w:val="25"/>
          <w:szCs w:val="25"/>
          <w:lang w:val="en-US"/>
        </w:rPr>
      </w:pPr>
    </w:p>
    <w:p w14:paraId="2C7E7962" w14:textId="441C5C28" w:rsidR="003532AA" w:rsidRPr="003532AA" w:rsidRDefault="003532AA" w:rsidP="003532AA">
      <w:pPr>
        <w:widowControl w:val="0"/>
        <w:autoSpaceDE w:val="0"/>
        <w:autoSpaceDN w:val="0"/>
        <w:adjustRightInd w:val="0"/>
        <w:jc w:val="both"/>
        <w:rPr>
          <w:rFonts w:cs="Verdana"/>
          <w:sz w:val="25"/>
          <w:szCs w:val="25"/>
          <w:lang w:val="en-US"/>
        </w:rPr>
      </w:pPr>
      <w:r w:rsidRPr="003532AA">
        <w:rPr>
          <w:rFonts w:cs="Verdana"/>
          <w:b/>
          <w:bCs/>
          <w:color w:val="262626"/>
          <w:sz w:val="25"/>
          <w:szCs w:val="25"/>
          <w:lang w:val="en-US"/>
        </w:rPr>
        <w:t xml:space="preserve">Benefits of </w:t>
      </w:r>
      <w:r w:rsidRPr="003532AA">
        <w:rPr>
          <w:rFonts w:cs="Verdana"/>
          <w:b/>
          <w:bCs/>
          <w:color w:val="262626"/>
          <w:sz w:val="25"/>
          <w:szCs w:val="25"/>
          <w:lang w:val="en-US"/>
        </w:rPr>
        <w:t>Networking</w:t>
      </w:r>
    </w:p>
    <w:p w14:paraId="42199A7A" w14:textId="568ECCFB" w:rsidR="003532AA" w:rsidRPr="003532AA" w:rsidRDefault="003532AA" w:rsidP="003532AA">
      <w:pPr>
        <w:widowControl w:val="0"/>
        <w:autoSpaceDE w:val="0"/>
        <w:autoSpaceDN w:val="0"/>
        <w:adjustRightInd w:val="0"/>
        <w:jc w:val="both"/>
        <w:rPr>
          <w:rFonts w:cs="Verdana"/>
          <w:sz w:val="25"/>
          <w:szCs w:val="25"/>
          <w:lang w:val="en-US"/>
        </w:rPr>
      </w:pPr>
      <w:r w:rsidRPr="003532AA">
        <w:rPr>
          <w:rFonts w:cs="Verdana"/>
          <w:sz w:val="25"/>
          <w:szCs w:val="25"/>
          <w:lang w:val="en-US"/>
        </w:rPr>
        <w:t>The most obvious benefit is that networks can be a very effective forum for sharing information between organisations, and indeed sub-sector</w:t>
      </w:r>
      <w:r w:rsidRPr="003532AA">
        <w:rPr>
          <w:rFonts w:cs="Verdana"/>
          <w:sz w:val="25"/>
          <w:szCs w:val="25"/>
          <w:lang w:val="en-US"/>
        </w:rPr>
        <w:t xml:space="preserve">s, within the Community Sector. </w:t>
      </w:r>
      <w:r w:rsidRPr="003532AA">
        <w:rPr>
          <w:rFonts w:cs="Verdana"/>
          <w:sz w:val="25"/>
          <w:szCs w:val="25"/>
          <w:lang w:val="en-US"/>
        </w:rPr>
        <w:t>Networks built around a common theme or purpose can assist workers from diverse organisations in learning what others are doing, what is new and what is considered good or leading practice.</w:t>
      </w:r>
    </w:p>
    <w:p w14:paraId="6B481CC6" w14:textId="77777777" w:rsidR="003532AA" w:rsidRPr="003532AA" w:rsidRDefault="003532AA" w:rsidP="003532AA">
      <w:pPr>
        <w:widowControl w:val="0"/>
        <w:autoSpaceDE w:val="0"/>
        <w:autoSpaceDN w:val="0"/>
        <w:adjustRightInd w:val="0"/>
        <w:jc w:val="both"/>
        <w:rPr>
          <w:rFonts w:cs="Verdana"/>
          <w:sz w:val="25"/>
          <w:szCs w:val="25"/>
          <w:lang w:val="en-US"/>
        </w:rPr>
      </w:pPr>
    </w:p>
    <w:p w14:paraId="4884CBB2" w14:textId="77777777" w:rsidR="003532AA" w:rsidRPr="003532AA" w:rsidRDefault="003532AA" w:rsidP="003532AA">
      <w:pPr>
        <w:widowControl w:val="0"/>
        <w:autoSpaceDE w:val="0"/>
        <w:autoSpaceDN w:val="0"/>
        <w:adjustRightInd w:val="0"/>
        <w:jc w:val="both"/>
        <w:rPr>
          <w:rFonts w:cs="Verdana"/>
          <w:sz w:val="25"/>
          <w:szCs w:val="25"/>
          <w:lang w:val="en-US"/>
        </w:rPr>
      </w:pPr>
      <w:r w:rsidRPr="003532AA">
        <w:rPr>
          <w:rFonts w:cs="Verdana"/>
          <w:sz w:val="25"/>
          <w:szCs w:val="25"/>
          <w:lang w:val="en-US"/>
        </w:rPr>
        <w:t xml:space="preserve">Perhaps a more subtle benefit of networking is the way in which partnerships, collaborative projects and the sharing of services can be identified and implemented. There is a good deal of interest in the Community Sector regarding sharing and collaboration between services, and benefits can include reduction in overheads, sharing staff in a tight </w:t>
      </w:r>
      <w:proofErr w:type="spellStart"/>
      <w:r w:rsidRPr="003532AA">
        <w:rPr>
          <w:rFonts w:cs="Verdana"/>
          <w:sz w:val="25"/>
          <w:szCs w:val="25"/>
          <w:lang w:val="en-US"/>
        </w:rPr>
        <w:t>labour</w:t>
      </w:r>
      <w:proofErr w:type="spellEnd"/>
      <w:r w:rsidRPr="003532AA">
        <w:rPr>
          <w:rFonts w:cs="Verdana"/>
          <w:sz w:val="25"/>
          <w:szCs w:val="25"/>
          <w:lang w:val="en-US"/>
        </w:rPr>
        <w:t xml:space="preserve"> market and a more streamlined path for consumers in the Community Sector. </w:t>
      </w:r>
      <w:proofErr w:type="gramStart"/>
      <w:r w:rsidRPr="003532AA">
        <w:rPr>
          <w:rFonts w:cs="Verdana"/>
          <w:sz w:val="25"/>
          <w:szCs w:val="25"/>
          <w:lang w:val="en-US"/>
        </w:rPr>
        <w:t>But where to start?</w:t>
      </w:r>
      <w:proofErr w:type="gramEnd"/>
    </w:p>
    <w:p w14:paraId="29873791" w14:textId="77777777" w:rsidR="003532AA" w:rsidRPr="003532AA" w:rsidRDefault="003532AA" w:rsidP="003532AA">
      <w:pPr>
        <w:widowControl w:val="0"/>
        <w:autoSpaceDE w:val="0"/>
        <w:autoSpaceDN w:val="0"/>
        <w:adjustRightInd w:val="0"/>
        <w:jc w:val="both"/>
        <w:rPr>
          <w:rFonts w:cs="Verdana"/>
          <w:sz w:val="25"/>
          <w:szCs w:val="25"/>
          <w:lang w:val="en-US"/>
        </w:rPr>
      </w:pPr>
    </w:p>
    <w:p w14:paraId="436B8F97" w14:textId="77777777" w:rsidR="003532AA" w:rsidRPr="003532AA" w:rsidRDefault="003532AA" w:rsidP="003532AA">
      <w:pPr>
        <w:widowControl w:val="0"/>
        <w:autoSpaceDE w:val="0"/>
        <w:autoSpaceDN w:val="0"/>
        <w:adjustRightInd w:val="0"/>
        <w:jc w:val="both"/>
        <w:rPr>
          <w:rFonts w:cs="Verdana"/>
          <w:sz w:val="25"/>
          <w:szCs w:val="25"/>
          <w:lang w:val="en-US"/>
        </w:rPr>
      </w:pPr>
      <w:r w:rsidRPr="003532AA">
        <w:rPr>
          <w:rFonts w:cs="Verdana"/>
          <w:sz w:val="25"/>
          <w:szCs w:val="25"/>
          <w:lang w:val="en-US"/>
        </w:rPr>
        <w:t xml:space="preserve">Networking can be the </w:t>
      </w:r>
      <w:proofErr w:type="spellStart"/>
      <w:r w:rsidRPr="003532AA">
        <w:rPr>
          <w:rFonts w:cs="Verdana"/>
          <w:sz w:val="25"/>
          <w:szCs w:val="25"/>
          <w:lang w:val="en-US"/>
        </w:rPr>
        <w:t>fertiliser</w:t>
      </w:r>
      <w:proofErr w:type="spellEnd"/>
      <w:r w:rsidRPr="003532AA">
        <w:rPr>
          <w:rFonts w:cs="Verdana"/>
          <w:sz w:val="25"/>
          <w:szCs w:val="25"/>
          <w:lang w:val="en-US"/>
        </w:rPr>
        <w:t xml:space="preserve"> that fosters the development of good relationships between individuals and their organisations, and leads to collaboration between services. Effective relationships between individuals and their organisations are more often than not the first step in sharing services and collaboration. How much easier is it to approach someone you know as opposed to a complete stranger? </w:t>
      </w:r>
      <w:proofErr w:type="gramStart"/>
      <w:r w:rsidRPr="003532AA">
        <w:rPr>
          <w:rFonts w:cs="Verdana"/>
          <w:sz w:val="25"/>
          <w:szCs w:val="25"/>
          <w:lang w:val="en-US"/>
        </w:rPr>
        <w:t>So too with collaborative projects between independent organisations.</w:t>
      </w:r>
      <w:proofErr w:type="gramEnd"/>
      <w:r w:rsidRPr="003532AA">
        <w:rPr>
          <w:rFonts w:cs="Verdana"/>
          <w:sz w:val="25"/>
          <w:szCs w:val="25"/>
          <w:lang w:val="en-US"/>
        </w:rPr>
        <w:t xml:space="preserve"> Organisations that network effectively will know of other organisations with similar or complementary philosophies, consumers or services, and through good relationships with these organisations the desire to share or collaborate becomes a real possibility.</w:t>
      </w:r>
    </w:p>
    <w:p w14:paraId="10706C80" w14:textId="77777777" w:rsidR="003532AA" w:rsidRPr="003532AA" w:rsidRDefault="003532AA" w:rsidP="003532AA">
      <w:pPr>
        <w:widowControl w:val="0"/>
        <w:autoSpaceDE w:val="0"/>
        <w:autoSpaceDN w:val="0"/>
        <w:adjustRightInd w:val="0"/>
        <w:jc w:val="both"/>
        <w:rPr>
          <w:rFonts w:cs="Verdana"/>
          <w:sz w:val="25"/>
          <w:szCs w:val="25"/>
          <w:lang w:val="en-US"/>
        </w:rPr>
      </w:pPr>
    </w:p>
    <w:p w14:paraId="2B102268" w14:textId="43FF1968" w:rsidR="00AF1363" w:rsidRPr="003532AA" w:rsidRDefault="003532AA" w:rsidP="003532AA">
      <w:pPr>
        <w:jc w:val="both"/>
        <w:rPr>
          <w:rFonts w:cs="Verdana"/>
          <w:color w:val="262626"/>
          <w:sz w:val="25"/>
          <w:szCs w:val="25"/>
          <w:lang w:val="en-US"/>
        </w:rPr>
      </w:pPr>
      <w:r w:rsidRPr="003532AA">
        <w:rPr>
          <w:rFonts w:cs="Verdana"/>
          <w:sz w:val="25"/>
          <w:szCs w:val="25"/>
          <w:lang w:val="en-US"/>
        </w:rPr>
        <w:t>Networking can save your organisation duplication, money and time thereby allowing you to provide more cohesive and targeted services to those that use or need your organisation. In short, effective networking can benefit your organisation and more importantly can benefit the people that rely on your organisation. With the promise of spreading limited resources further for your organisation, and improved service delivery for those that use your organisation, it becomes a little easier to see how networking and networks are in fact a pivotal part of the work that we do. While it is sometimes difficult to block out two hours of one’s day for a network meeting it might be worth remembering that the strength of our organisations, and the Community Sector as a whole, relies on our ability and willingness to work together towards a common goal.</w:t>
      </w:r>
    </w:p>
    <w:p w14:paraId="2504CBB8" w14:textId="77777777" w:rsidR="00AF1363" w:rsidRDefault="00AF1363" w:rsidP="00AF1363">
      <w:pPr>
        <w:rPr>
          <w:rFonts w:ascii="Verdana" w:hAnsi="Verdana" w:cs="Verdana"/>
          <w:color w:val="262626"/>
          <w:lang w:val="en-US"/>
        </w:rPr>
      </w:pPr>
    </w:p>
    <w:p w14:paraId="23BC7622" w14:textId="77777777" w:rsidR="003532AA" w:rsidRDefault="003532AA" w:rsidP="00AF1363">
      <w:pPr>
        <w:rPr>
          <w:rFonts w:ascii="Verdana" w:hAnsi="Verdana" w:cs="Verdana"/>
          <w:color w:val="262626"/>
          <w:lang w:val="en-US"/>
        </w:rPr>
      </w:pPr>
    </w:p>
    <w:p w14:paraId="100CB5BF" w14:textId="77777777" w:rsidR="003532AA" w:rsidRDefault="003532AA" w:rsidP="00AF1363">
      <w:pPr>
        <w:rPr>
          <w:rFonts w:ascii="Verdana" w:hAnsi="Verdana" w:cs="Verdana"/>
          <w:color w:val="262626"/>
          <w:lang w:val="en-US"/>
        </w:rPr>
      </w:pPr>
    </w:p>
    <w:p w14:paraId="52A50720" w14:textId="77777777" w:rsidR="003532AA" w:rsidRDefault="003532AA" w:rsidP="00AF1363">
      <w:pPr>
        <w:rPr>
          <w:rFonts w:ascii="Verdana" w:hAnsi="Verdana" w:cs="Verdana"/>
          <w:color w:val="262626"/>
          <w:lang w:val="en-US"/>
        </w:rPr>
      </w:pPr>
    </w:p>
    <w:p w14:paraId="352FDCF6" w14:textId="77777777" w:rsidR="003532AA" w:rsidRDefault="003532AA" w:rsidP="00AF1363">
      <w:pPr>
        <w:widowControl w:val="0"/>
        <w:autoSpaceDE w:val="0"/>
        <w:autoSpaceDN w:val="0"/>
        <w:adjustRightInd w:val="0"/>
        <w:spacing w:after="200"/>
        <w:rPr>
          <w:rFonts w:cs="Verdana"/>
          <w:b/>
          <w:bCs/>
          <w:color w:val="262626"/>
          <w:sz w:val="25"/>
          <w:szCs w:val="25"/>
          <w:lang w:val="en-US"/>
        </w:rPr>
      </w:pPr>
    </w:p>
    <w:p w14:paraId="685EDD00" w14:textId="18AA214D" w:rsidR="00AF1363" w:rsidRDefault="003532AA" w:rsidP="00AF1363">
      <w:pPr>
        <w:widowControl w:val="0"/>
        <w:autoSpaceDE w:val="0"/>
        <w:autoSpaceDN w:val="0"/>
        <w:adjustRightInd w:val="0"/>
        <w:spacing w:after="200"/>
        <w:rPr>
          <w:rFonts w:ascii="Helvetica" w:hAnsi="Helvetica" w:cs="Helvetica"/>
          <w:color w:val="262626"/>
          <w:sz w:val="40"/>
          <w:szCs w:val="40"/>
          <w:lang w:val="en-US"/>
        </w:rPr>
      </w:pPr>
      <w:r>
        <w:rPr>
          <w:rFonts w:cs="Verdana"/>
          <w:b/>
          <w:bCs/>
          <w:color w:val="262626"/>
          <w:sz w:val="25"/>
          <w:szCs w:val="25"/>
          <w:lang w:val="en-US"/>
        </w:rPr>
        <w:lastRenderedPageBreak/>
        <w:t xml:space="preserve">Seventeen-second Introduction Speech Activity </w:t>
      </w:r>
    </w:p>
    <w:p w14:paraId="51CC3EB8" w14:textId="26ACCACE" w:rsidR="003532AA" w:rsidRPr="003532AA" w:rsidRDefault="003532AA" w:rsidP="003532AA">
      <w:pPr>
        <w:widowControl w:val="0"/>
        <w:tabs>
          <w:tab w:val="left" w:pos="220"/>
        </w:tabs>
        <w:autoSpaceDE w:val="0"/>
        <w:autoSpaceDN w:val="0"/>
        <w:adjustRightInd w:val="0"/>
        <w:spacing w:after="200"/>
        <w:jc w:val="both"/>
        <w:rPr>
          <w:rFonts w:cs="Helvetica"/>
          <w:color w:val="262626"/>
          <w:sz w:val="25"/>
          <w:szCs w:val="25"/>
          <w:lang w:val="en-US"/>
        </w:rPr>
      </w:pPr>
      <w:r w:rsidRPr="003532AA">
        <w:rPr>
          <w:rFonts w:cs="Helvetica"/>
          <w:color w:val="262626"/>
          <w:sz w:val="25"/>
          <w:szCs w:val="25"/>
          <w:lang w:val="en-US"/>
        </w:rPr>
        <w:t>In table rounds of about six to eight</w:t>
      </w:r>
      <w:r w:rsidR="00AF1363" w:rsidRPr="003532AA">
        <w:rPr>
          <w:rFonts w:cs="Helvetica"/>
          <w:color w:val="262626"/>
          <w:sz w:val="25"/>
          <w:szCs w:val="25"/>
          <w:lang w:val="en-US"/>
        </w:rPr>
        <w:t>, giv</w:t>
      </w:r>
      <w:r w:rsidRPr="003532AA">
        <w:rPr>
          <w:rFonts w:cs="Helvetica"/>
          <w:color w:val="262626"/>
          <w:sz w:val="25"/>
          <w:szCs w:val="25"/>
          <w:lang w:val="en-US"/>
        </w:rPr>
        <w:t xml:space="preserve">e </w:t>
      </w:r>
      <w:proofErr w:type="gramStart"/>
      <w:r w:rsidRPr="003532AA">
        <w:rPr>
          <w:rFonts w:cs="Helvetica"/>
          <w:color w:val="262626"/>
          <w:sz w:val="25"/>
          <w:szCs w:val="25"/>
          <w:lang w:val="en-US"/>
        </w:rPr>
        <w:t xml:space="preserve">each participant about two minutes </w:t>
      </w:r>
      <w:r w:rsidR="00AF1363" w:rsidRPr="003532AA">
        <w:rPr>
          <w:rFonts w:cs="Helvetica"/>
          <w:color w:val="262626"/>
          <w:sz w:val="25"/>
          <w:szCs w:val="25"/>
          <w:lang w:val="en-US"/>
        </w:rPr>
        <w:t>(or more, as time permits) to write a 17-second introduction about themselves</w:t>
      </w:r>
      <w:proofErr w:type="gramEnd"/>
      <w:r w:rsidR="00AF1363" w:rsidRPr="003532AA">
        <w:rPr>
          <w:rFonts w:cs="Helvetica"/>
          <w:color w:val="262626"/>
          <w:sz w:val="25"/>
          <w:szCs w:val="25"/>
          <w:lang w:val="en-US"/>
        </w:rPr>
        <w:t>. As an aid, have handouts ready with the following sections for each participant to answer</w:t>
      </w:r>
      <w:proofErr w:type="gramStart"/>
      <w:r w:rsidR="00AF1363" w:rsidRPr="003532AA">
        <w:rPr>
          <w:rFonts w:cs="Helvetica"/>
          <w:color w:val="262626"/>
          <w:sz w:val="25"/>
          <w:szCs w:val="25"/>
          <w:lang w:val="en-US"/>
        </w:rPr>
        <w:t>: </w:t>
      </w:r>
      <w:proofErr w:type="gramEnd"/>
      <w:r w:rsidR="00AF1363" w:rsidRPr="003532AA">
        <w:rPr>
          <w:rFonts w:cs="Helvetica"/>
          <w:color w:val="262626"/>
          <w:sz w:val="25"/>
          <w:szCs w:val="25"/>
          <w:lang w:val="en-US"/>
        </w:rPr>
        <w:t> </w:t>
      </w:r>
    </w:p>
    <w:p w14:paraId="499B1367" w14:textId="5F2B612F" w:rsidR="003532AA" w:rsidRPr="003532AA" w:rsidRDefault="00AF1363" w:rsidP="003532AA">
      <w:pPr>
        <w:widowControl w:val="0"/>
        <w:tabs>
          <w:tab w:val="left" w:pos="220"/>
        </w:tabs>
        <w:autoSpaceDE w:val="0"/>
        <w:autoSpaceDN w:val="0"/>
        <w:adjustRightInd w:val="0"/>
        <w:spacing w:after="200"/>
        <w:ind w:left="720"/>
        <w:rPr>
          <w:rFonts w:cs="Helvetica"/>
          <w:color w:val="262626"/>
          <w:sz w:val="25"/>
          <w:szCs w:val="25"/>
          <w:lang w:val="en-US"/>
        </w:rPr>
      </w:pPr>
      <w:r w:rsidRPr="003532AA">
        <w:rPr>
          <w:rFonts w:cs="Helvetica"/>
          <w:color w:val="262626"/>
          <w:sz w:val="25"/>
          <w:szCs w:val="25"/>
          <w:lang w:val="en-US"/>
        </w:rPr>
        <w:t xml:space="preserve">What is my track record? </w:t>
      </w:r>
    </w:p>
    <w:p w14:paraId="4DED11AF" w14:textId="77777777" w:rsidR="003532AA" w:rsidRPr="003532AA" w:rsidRDefault="003532AA" w:rsidP="003532AA">
      <w:pPr>
        <w:widowControl w:val="0"/>
        <w:tabs>
          <w:tab w:val="left" w:pos="220"/>
        </w:tabs>
        <w:autoSpaceDE w:val="0"/>
        <w:autoSpaceDN w:val="0"/>
        <w:adjustRightInd w:val="0"/>
        <w:spacing w:after="200"/>
        <w:ind w:left="720"/>
        <w:rPr>
          <w:rFonts w:cs="Helvetica"/>
          <w:color w:val="262626"/>
          <w:sz w:val="25"/>
          <w:szCs w:val="25"/>
          <w:lang w:val="en-US"/>
        </w:rPr>
      </w:pPr>
    </w:p>
    <w:p w14:paraId="1E496B24" w14:textId="77777777" w:rsidR="003532AA" w:rsidRPr="003532AA" w:rsidRDefault="00AF1363" w:rsidP="003532AA">
      <w:pPr>
        <w:widowControl w:val="0"/>
        <w:tabs>
          <w:tab w:val="left" w:pos="220"/>
        </w:tabs>
        <w:autoSpaceDE w:val="0"/>
        <w:autoSpaceDN w:val="0"/>
        <w:adjustRightInd w:val="0"/>
        <w:spacing w:after="200"/>
        <w:ind w:left="720"/>
        <w:rPr>
          <w:rFonts w:cs="Helvetica"/>
          <w:color w:val="262626"/>
          <w:sz w:val="25"/>
          <w:szCs w:val="25"/>
          <w:lang w:val="en-US"/>
        </w:rPr>
      </w:pPr>
      <w:r w:rsidRPr="003532AA">
        <w:rPr>
          <w:rFonts w:cs="Helvetica"/>
          <w:color w:val="262626"/>
          <w:sz w:val="25"/>
          <w:szCs w:val="25"/>
          <w:lang w:val="en-US"/>
        </w:rPr>
        <w:t xml:space="preserve">What gives me credibility? </w:t>
      </w:r>
    </w:p>
    <w:p w14:paraId="1ACC400B" w14:textId="77777777" w:rsidR="003532AA" w:rsidRPr="003532AA" w:rsidRDefault="003532AA" w:rsidP="003532AA">
      <w:pPr>
        <w:widowControl w:val="0"/>
        <w:tabs>
          <w:tab w:val="left" w:pos="220"/>
        </w:tabs>
        <w:autoSpaceDE w:val="0"/>
        <w:autoSpaceDN w:val="0"/>
        <w:adjustRightInd w:val="0"/>
        <w:spacing w:after="200"/>
        <w:ind w:left="720"/>
        <w:rPr>
          <w:rFonts w:cs="Helvetica"/>
          <w:color w:val="262626"/>
          <w:sz w:val="25"/>
          <w:szCs w:val="25"/>
          <w:lang w:val="en-US"/>
        </w:rPr>
      </w:pPr>
    </w:p>
    <w:p w14:paraId="70B7F674" w14:textId="77777777" w:rsidR="003532AA" w:rsidRPr="003532AA" w:rsidRDefault="00AF1363" w:rsidP="003532AA">
      <w:pPr>
        <w:widowControl w:val="0"/>
        <w:tabs>
          <w:tab w:val="left" w:pos="220"/>
        </w:tabs>
        <w:autoSpaceDE w:val="0"/>
        <w:autoSpaceDN w:val="0"/>
        <w:adjustRightInd w:val="0"/>
        <w:spacing w:after="200"/>
        <w:ind w:left="720"/>
        <w:rPr>
          <w:rFonts w:cs="Helvetica"/>
          <w:color w:val="262626"/>
          <w:sz w:val="25"/>
          <w:szCs w:val="25"/>
          <w:lang w:val="en-US"/>
        </w:rPr>
      </w:pPr>
      <w:r w:rsidRPr="003532AA">
        <w:rPr>
          <w:rFonts w:cs="Helvetica"/>
          <w:color w:val="262626"/>
          <w:sz w:val="25"/>
          <w:szCs w:val="25"/>
          <w:lang w:val="en-US"/>
        </w:rPr>
        <w:t>In what area(s) do I have expertise</w:t>
      </w:r>
      <w:proofErr w:type="gramStart"/>
      <w:r w:rsidRPr="003532AA">
        <w:rPr>
          <w:rFonts w:cs="Helvetica"/>
          <w:color w:val="262626"/>
          <w:sz w:val="25"/>
          <w:szCs w:val="25"/>
          <w:lang w:val="en-US"/>
        </w:rPr>
        <w:t>? </w:t>
      </w:r>
      <w:proofErr w:type="gramEnd"/>
      <w:r w:rsidRPr="003532AA">
        <w:rPr>
          <w:rFonts w:cs="Helvetica"/>
          <w:color w:val="262626"/>
          <w:sz w:val="25"/>
          <w:szCs w:val="25"/>
          <w:lang w:val="en-US"/>
        </w:rPr>
        <w:t> </w:t>
      </w:r>
    </w:p>
    <w:p w14:paraId="51ACB977" w14:textId="77777777" w:rsidR="003532AA" w:rsidRPr="003532AA" w:rsidRDefault="003532AA" w:rsidP="003532AA">
      <w:pPr>
        <w:widowControl w:val="0"/>
        <w:tabs>
          <w:tab w:val="left" w:pos="220"/>
        </w:tabs>
        <w:autoSpaceDE w:val="0"/>
        <w:autoSpaceDN w:val="0"/>
        <w:adjustRightInd w:val="0"/>
        <w:spacing w:after="200"/>
        <w:ind w:left="720"/>
        <w:rPr>
          <w:rFonts w:cs="Helvetica"/>
          <w:color w:val="262626"/>
          <w:sz w:val="25"/>
          <w:szCs w:val="25"/>
          <w:lang w:val="en-US"/>
        </w:rPr>
      </w:pPr>
    </w:p>
    <w:p w14:paraId="08B388B8" w14:textId="77777777" w:rsidR="003532AA" w:rsidRPr="003532AA" w:rsidRDefault="00AF1363" w:rsidP="003532AA">
      <w:pPr>
        <w:widowControl w:val="0"/>
        <w:tabs>
          <w:tab w:val="left" w:pos="220"/>
        </w:tabs>
        <w:autoSpaceDE w:val="0"/>
        <w:autoSpaceDN w:val="0"/>
        <w:adjustRightInd w:val="0"/>
        <w:spacing w:after="200"/>
        <w:ind w:left="720"/>
        <w:rPr>
          <w:rFonts w:cs="Helvetica"/>
          <w:color w:val="262626"/>
          <w:sz w:val="25"/>
          <w:szCs w:val="25"/>
          <w:lang w:val="en-US"/>
        </w:rPr>
      </w:pPr>
      <w:r w:rsidRPr="003532AA">
        <w:rPr>
          <w:rFonts w:cs="Helvetica"/>
          <w:color w:val="262626"/>
          <w:sz w:val="25"/>
          <w:szCs w:val="25"/>
          <w:lang w:val="en-US"/>
        </w:rPr>
        <w:t xml:space="preserve">What do I do and how do I do it? </w:t>
      </w:r>
    </w:p>
    <w:p w14:paraId="28C194D4" w14:textId="77777777" w:rsidR="003532AA" w:rsidRPr="003532AA" w:rsidRDefault="003532AA" w:rsidP="003532AA">
      <w:pPr>
        <w:widowControl w:val="0"/>
        <w:tabs>
          <w:tab w:val="left" w:pos="220"/>
        </w:tabs>
        <w:autoSpaceDE w:val="0"/>
        <w:autoSpaceDN w:val="0"/>
        <w:adjustRightInd w:val="0"/>
        <w:spacing w:after="200"/>
        <w:ind w:left="720"/>
        <w:rPr>
          <w:rFonts w:cs="Helvetica"/>
          <w:color w:val="262626"/>
          <w:sz w:val="25"/>
          <w:szCs w:val="25"/>
          <w:lang w:val="en-US"/>
        </w:rPr>
      </w:pPr>
    </w:p>
    <w:p w14:paraId="2456B090" w14:textId="410D08AA" w:rsidR="003532AA" w:rsidRPr="003532AA" w:rsidRDefault="00AF1363" w:rsidP="003532AA">
      <w:pPr>
        <w:widowControl w:val="0"/>
        <w:tabs>
          <w:tab w:val="left" w:pos="220"/>
        </w:tabs>
        <w:autoSpaceDE w:val="0"/>
        <w:autoSpaceDN w:val="0"/>
        <w:adjustRightInd w:val="0"/>
        <w:spacing w:after="200"/>
        <w:ind w:left="720"/>
        <w:rPr>
          <w:rFonts w:cs="Helvetica"/>
          <w:color w:val="262626"/>
          <w:sz w:val="25"/>
          <w:szCs w:val="25"/>
          <w:lang w:val="en-US"/>
        </w:rPr>
      </w:pPr>
      <w:r w:rsidRPr="003532AA">
        <w:rPr>
          <w:rFonts w:cs="Helvetica"/>
          <w:color w:val="262626"/>
          <w:sz w:val="25"/>
          <w:szCs w:val="25"/>
          <w:lang w:val="en-US"/>
        </w:rPr>
        <w:t>What makes me stand out fr</w:t>
      </w:r>
      <w:r w:rsidR="003532AA" w:rsidRPr="003532AA">
        <w:rPr>
          <w:rFonts w:cs="Helvetica"/>
          <w:color w:val="262626"/>
          <w:sz w:val="25"/>
          <w:szCs w:val="25"/>
          <w:lang w:val="en-US"/>
        </w:rPr>
        <w:t>om others who do what I do</w:t>
      </w:r>
      <w:proofErr w:type="gramStart"/>
      <w:r w:rsidR="003532AA" w:rsidRPr="003532AA">
        <w:rPr>
          <w:rFonts w:cs="Helvetica"/>
          <w:color w:val="262626"/>
          <w:sz w:val="25"/>
          <w:szCs w:val="25"/>
          <w:lang w:val="en-US"/>
        </w:rPr>
        <w:t>? </w:t>
      </w:r>
      <w:proofErr w:type="gramEnd"/>
      <w:r w:rsidR="003532AA" w:rsidRPr="003532AA">
        <w:rPr>
          <w:rFonts w:cs="Helvetica"/>
          <w:color w:val="262626"/>
          <w:sz w:val="25"/>
          <w:szCs w:val="25"/>
          <w:lang w:val="en-US"/>
        </w:rPr>
        <w:t> </w:t>
      </w:r>
    </w:p>
    <w:p w14:paraId="674579BD" w14:textId="77777777" w:rsidR="003532AA" w:rsidRPr="003532AA" w:rsidRDefault="003532AA" w:rsidP="003532AA">
      <w:pPr>
        <w:widowControl w:val="0"/>
        <w:tabs>
          <w:tab w:val="left" w:pos="220"/>
        </w:tabs>
        <w:autoSpaceDE w:val="0"/>
        <w:autoSpaceDN w:val="0"/>
        <w:adjustRightInd w:val="0"/>
        <w:spacing w:after="200"/>
        <w:ind w:left="720"/>
        <w:rPr>
          <w:rFonts w:cs="Helvetica"/>
          <w:color w:val="262626"/>
          <w:sz w:val="25"/>
          <w:szCs w:val="25"/>
          <w:lang w:val="en-US"/>
        </w:rPr>
      </w:pPr>
    </w:p>
    <w:p w14:paraId="1A514216" w14:textId="2CC045E0" w:rsidR="00AF1363" w:rsidRPr="003532AA" w:rsidRDefault="00AF1363" w:rsidP="003532AA">
      <w:pPr>
        <w:widowControl w:val="0"/>
        <w:tabs>
          <w:tab w:val="left" w:pos="220"/>
        </w:tabs>
        <w:autoSpaceDE w:val="0"/>
        <w:autoSpaceDN w:val="0"/>
        <w:adjustRightInd w:val="0"/>
        <w:spacing w:after="200"/>
        <w:ind w:left="720"/>
        <w:rPr>
          <w:rFonts w:cs="Helvetica"/>
          <w:color w:val="262626"/>
          <w:sz w:val="25"/>
          <w:szCs w:val="25"/>
          <w:lang w:val="en-US"/>
        </w:rPr>
      </w:pPr>
      <w:r w:rsidRPr="003532AA">
        <w:rPr>
          <w:rFonts w:cs="Helvetica"/>
          <w:color w:val="262626"/>
          <w:sz w:val="25"/>
          <w:szCs w:val="25"/>
          <w:lang w:val="en-US"/>
        </w:rPr>
        <w:t>What is the result, benefit, or outcome of what I do?</w:t>
      </w:r>
    </w:p>
    <w:p w14:paraId="257750A6" w14:textId="77777777" w:rsidR="003532AA" w:rsidRPr="003532AA" w:rsidRDefault="003532AA" w:rsidP="003532AA">
      <w:pPr>
        <w:widowControl w:val="0"/>
        <w:tabs>
          <w:tab w:val="left" w:pos="220"/>
        </w:tabs>
        <w:autoSpaceDE w:val="0"/>
        <w:autoSpaceDN w:val="0"/>
        <w:adjustRightInd w:val="0"/>
        <w:spacing w:after="200"/>
        <w:ind w:left="720"/>
        <w:rPr>
          <w:rFonts w:cs="Helvetica"/>
          <w:color w:val="262626"/>
          <w:sz w:val="25"/>
          <w:szCs w:val="25"/>
          <w:lang w:val="en-US"/>
        </w:rPr>
      </w:pPr>
    </w:p>
    <w:p w14:paraId="3A610DD9" w14:textId="77777777" w:rsidR="00AF1363" w:rsidRPr="003532AA" w:rsidRDefault="00AF1363" w:rsidP="003532AA">
      <w:pPr>
        <w:widowControl w:val="0"/>
        <w:tabs>
          <w:tab w:val="left" w:pos="220"/>
        </w:tabs>
        <w:autoSpaceDE w:val="0"/>
        <w:autoSpaceDN w:val="0"/>
        <w:adjustRightInd w:val="0"/>
        <w:spacing w:after="200"/>
        <w:rPr>
          <w:rFonts w:cs="Helvetica"/>
          <w:color w:val="262626"/>
          <w:sz w:val="25"/>
          <w:szCs w:val="25"/>
          <w:lang w:val="en-US"/>
        </w:rPr>
      </w:pPr>
      <w:r w:rsidRPr="003532AA">
        <w:rPr>
          <w:rFonts w:cs="Helvetica"/>
          <w:color w:val="262626"/>
          <w:sz w:val="25"/>
          <w:szCs w:val="25"/>
          <w:lang w:val="en-US"/>
        </w:rPr>
        <w:t>After participants have taken time to write their introduction, instruct them all to exchange business cards with one another. Encourage them to take notes on the back of each business card.</w:t>
      </w:r>
    </w:p>
    <w:p w14:paraId="6D5DBCA7" w14:textId="39D6EED4" w:rsidR="003532AA" w:rsidRPr="003532AA" w:rsidRDefault="00AF1363" w:rsidP="003532AA">
      <w:pPr>
        <w:widowControl w:val="0"/>
        <w:tabs>
          <w:tab w:val="left" w:pos="220"/>
        </w:tabs>
        <w:autoSpaceDE w:val="0"/>
        <w:autoSpaceDN w:val="0"/>
        <w:adjustRightInd w:val="0"/>
        <w:spacing w:after="200"/>
        <w:rPr>
          <w:rFonts w:cs="Helvetica"/>
          <w:color w:val="262626"/>
          <w:sz w:val="25"/>
          <w:szCs w:val="25"/>
          <w:lang w:val="en-US"/>
        </w:rPr>
      </w:pPr>
      <w:r w:rsidRPr="003532AA">
        <w:rPr>
          <w:rFonts w:cs="Helvetica"/>
          <w:color w:val="262626"/>
          <w:sz w:val="25"/>
          <w:szCs w:val="25"/>
          <w:lang w:val="en-US"/>
        </w:rPr>
        <w:t xml:space="preserve">Then, </w:t>
      </w:r>
      <w:r w:rsidR="003532AA">
        <w:rPr>
          <w:rFonts w:cs="Helvetica"/>
          <w:color w:val="262626"/>
          <w:sz w:val="25"/>
          <w:szCs w:val="25"/>
          <w:lang w:val="en-US"/>
        </w:rPr>
        <w:t>around the table</w:t>
      </w:r>
      <w:r w:rsidRPr="003532AA">
        <w:rPr>
          <w:rFonts w:cs="Helvetica"/>
          <w:color w:val="262626"/>
          <w:sz w:val="25"/>
          <w:szCs w:val="25"/>
          <w:lang w:val="en-US"/>
        </w:rPr>
        <w:t>, allow 2 minutes (use a timer!) for each person in the group to do the following</w:t>
      </w:r>
      <w:proofErr w:type="gramStart"/>
      <w:r w:rsidRPr="003532AA">
        <w:rPr>
          <w:rFonts w:cs="Helvetica"/>
          <w:color w:val="262626"/>
          <w:sz w:val="25"/>
          <w:szCs w:val="25"/>
          <w:lang w:val="en-US"/>
        </w:rPr>
        <w:t>: </w:t>
      </w:r>
      <w:proofErr w:type="gramEnd"/>
      <w:r w:rsidRPr="003532AA">
        <w:rPr>
          <w:rFonts w:cs="Helvetica"/>
          <w:color w:val="262626"/>
          <w:sz w:val="25"/>
          <w:szCs w:val="25"/>
          <w:lang w:val="en-US"/>
        </w:rPr>
        <w:t> </w:t>
      </w:r>
    </w:p>
    <w:p w14:paraId="7FC1E65F" w14:textId="61480507" w:rsidR="003532AA" w:rsidRDefault="00AF1363" w:rsidP="003532AA">
      <w:pPr>
        <w:pStyle w:val="ListParagraph"/>
        <w:widowControl w:val="0"/>
        <w:numPr>
          <w:ilvl w:val="0"/>
          <w:numId w:val="35"/>
        </w:numPr>
        <w:tabs>
          <w:tab w:val="left" w:pos="220"/>
        </w:tabs>
        <w:autoSpaceDE w:val="0"/>
        <w:autoSpaceDN w:val="0"/>
        <w:adjustRightInd w:val="0"/>
        <w:spacing w:after="200"/>
        <w:rPr>
          <w:rFonts w:cs="Helvetica"/>
          <w:color w:val="262626"/>
          <w:sz w:val="25"/>
          <w:szCs w:val="25"/>
          <w:lang w:val="en-US"/>
        </w:rPr>
      </w:pPr>
      <w:r w:rsidRPr="003532AA">
        <w:rPr>
          <w:rFonts w:cs="Helvetica"/>
          <w:color w:val="262626"/>
          <w:sz w:val="25"/>
          <w:szCs w:val="25"/>
          <w:lang w:val="en-US"/>
        </w:rPr>
        <w:t>Hold up their own business card so others in the group will recognize it from the stack of business cards each now has in front of them.</w:t>
      </w:r>
    </w:p>
    <w:p w14:paraId="22F5D2F5" w14:textId="77777777" w:rsidR="003532AA" w:rsidRPr="003532AA" w:rsidRDefault="003532AA" w:rsidP="003532AA">
      <w:pPr>
        <w:pStyle w:val="ListParagraph"/>
        <w:widowControl w:val="0"/>
        <w:tabs>
          <w:tab w:val="left" w:pos="220"/>
        </w:tabs>
        <w:autoSpaceDE w:val="0"/>
        <w:autoSpaceDN w:val="0"/>
        <w:adjustRightInd w:val="0"/>
        <w:spacing w:after="200"/>
        <w:rPr>
          <w:rFonts w:cs="Helvetica"/>
          <w:color w:val="262626"/>
          <w:sz w:val="25"/>
          <w:szCs w:val="25"/>
          <w:lang w:val="en-US"/>
        </w:rPr>
      </w:pPr>
    </w:p>
    <w:p w14:paraId="40E0AB24" w14:textId="3F8C2D6F" w:rsidR="003532AA" w:rsidRPr="003532AA" w:rsidRDefault="003532AA" w:rsidP="003532AA">
      <w:pPr>
        <w:pStyle w:val="ListParagraph"/>
        <w:widowControl w:val="0"/>
        <w:numPr>
          <w:ilvl w:val="0"/>
          <w:numId w:val="35"/>
        </w:numPr>
        <w:tabs>
          <w:tab w:val="left" w:pos="220"/>
        </w:tabs>
        <w:autoSpaceDE w:val="0"/>
        <w:autoSpaceDN w:val="0"/>
        <w:adjustRightInd w:val="0"/>
        <w:spacing w:after="200"/>
        <w:rPr>
          <w:rFonts w:cs="Helvetica"/>
          <w:color w:val="262626"/>
          <w:sz w:val="25"/>
          <w:szCs w:val="25"/>
          <w:lang w:val="en-US"/>
        </w:rPr>
      </w:pPr>
      <w:r>
        <w:rPr>
          <w:rFonts w:cs="Helvetica"/>
          <w:color w:val="262626"/>
          <w:sz w:val="25"/>
          <w:szCs w:val="25"/>
          <w:lang w:val="en-US"/>
        </w:rPr>
        <w:t> </w:t>
      </w:r>
      <w:r w:rsidR="00AF1363" w:rsidRPr="003532AA">
        <w:rPr>
          <w:rFonts w:cs="Helvetica"/>
          <w:color w:val="262626"/>
          <w:sz w:val="25"/>
          <w:szCs w:val="25"/>
          <w:lang w:val="en-US"/>
        </w:rPr>
        <w:t>Take up to 45 seconds to deliver their introduction speech</w:t>
      </w:r>
      <w:proofErr w:type="gramStart"/>
      <w:r w:rsidR="00AF1363" w:rsidRPr="003532AA">
        <w:rPr>
          <w:rFonts w:cs="Helvetica"/>
          <w:color w:val="262626"/>
          <w:sz w:val="25"/>
          <w:szCs w:val="25"/>
          <w:lang w:val="en-US"/>
        </w:rPr>
        <w:t>. </w:t>
      </w:r>
      <w:proofErr w:type="gramEnd"/>
      <w:r w:rsidR="00AF1363" w:rsidRPr="003532AA">
        <w:rPr>
          <w:rFonts w:cs="Helvetica"/>
          <w:color w:val="262626"/>
          <w:sz w:val="25"/>
          <w:szCs w:val="25"/>
          <w:lang w:val="en-US"/>
        </w:rPr>
        <w:t> </w:t>
      </w:r>
    </w:p>
    <w:p w14:paraId="7FB7E0B3" w14:textId="77777777" w:rsidR="003532AA" w:rsidRDefault="003532AA" w:rsidP="003532AA">
      <w:pPr>
        <w:pStyle w:val="ListParagraph"/>
        <w:widowControl w:val="0"/>
        <w:tabs>
          <w:tab w:val="left" w:pos="220"/>
        </w:tabs>
        <w:autoSpaceDE w:val="0"/>
        <w:autoSpaceDN w:val="0"/>
        <w:adjustRightInd w:val="0"/>
        <w:spacing w:after="200"/>
        <w:rPr>
          <w:rFonts w:cs="Helvetica"/>
          <w:color w:val="262626"/>
          <w:sz w:val="25"/>
          <w:szCs w:val="25"/>
          <w:lang w:val="en-US"/>
        </w:rPr>
      </w:pPr>
    </w:p>
    <w:p w14:paraId="385D1F17" w14:textId="43ABB947" w:rsidR="00AF1363" w:rsidRPr="003532AA" w:rsidRDefault="00AF1363" w:rsidP="003532AA">
      <w:pPr>
        <w:pStyle w:val="ListParagraph"/>
        <w:widowControl w:val="0"/>
        <w:numPr>
          <w:ilvl w:val="0"/>
          <w:numId w:val="35"/>
        </w:numPr>
        <w:tabs>
          <w:tab w:val="left" w:pos="220"/>
        </w:tabs>
        <w:autoSpaceDE w:val="0"/>
        <w:autoSpaceDN w:val="0"/>
        <w:adjustRightInd w:val="0"/>
        <w:spacing w:after="200"/>
        <w:rPr>
          <w:rFonts w:cs="Helvetica"/>
          <w:color w:val="262626"/>
          <w:sz w:val="25"/>
          <w:szCs w:val="25"/>
          <w:lang w:val="en-US"/>
        </w:rPr>
      </w:pPr>
      <w:r w:rsidRPr="003532AA">
        <w:rPr>
          <w:rFonts w:cs="Helvetica"/>
          <w:color w:val="262626"/>
          <w:sz w:val="25"/>
          <w:szCs w:val="25"/>
          <w:lang w:val="en-US"/>
        </w:rPr>
        <w:t>Take the remaining time to receive feedback from the other attendees at their table. (What worked well about the introduction? What about the introduction caused others to want to know more about the speaker?)</w:t>
      </w:r>
    </w:p>
    <w:p w14:paraId="440826D0" w14:textId="631EF6B2" w:rsidR="00AF1363" w:rsidRPr="00AF1363" w:rsidRDefault="00AF1363" w:rsidP="00D57F67">
      <w:pPr>
        <w:widowControl w:val="0"/>
        <w:tabs>
          <w:tab w:val="left" w:pos="220"/>
        </w:tabs>
        <w:autoSpaceDE w:val="0"/>
        <w:autoSpaceDN w:val="0"/>
        <w:adjustRightInd w:val="0"/>
        <w:spacing w:after="200"/>
        <w:ind w:left="360"/>
        <w:rPr>
          <w:noProof/>
          <w:sz w:val="28"/>
          <w:szCs w:val="28"/>
          <w:lang w:val="en-US"/>
        </w:rPr>
      </w:pPr>
      <w:r w:rsidRPr="003532AA">
        <w:rPr>
          <w:rFonts w:cs="Helvetica"/>
          <w:color w:val="262626"/>
          <w:sz w:val="25"/>
          <w:szCs w:val="25"/>
          <w:lang w:val="en-US"/>
        </w:rPr>
        <w:t>After the allotted time, instruct all attendees to repeat the process with the next person in their group. Repeat until all group members has had an opportunity to take a turn.</w:t>
      </w:r>
      <w:bookmarkStart w:id="0" w:name="_GoBack"/>
      <w:bookmarkEnd w:id="0"/>
      <w:r w:rsidR="00D57F67" w:rsidRPr="00AF1363">
        <w:rPr>
          <w:noProof/>
          <w:sz w:val="28"/>
          <w:szCs w:val="28"/>
          <w:lang w:val="en-US"/>
        </w:rPr>
        <w:t xml:space="preserve"> </w:t>
      </w:r>
    </w:p>
    <w:sectPr w:rsidR="00AF1363" w:rsidRPr="00AF1363" w:rsidSect="00332937">
      <w:head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23EC2D" w14:textId="77777777" w:rsidR="00CB557E" w:rsidRDefault="00CB557E" w:rsidP="00062C4E">
      <w:r>
        <w:separator/>
      </w:r>
    </w:p>
  </w:endnote>
  <w:endnote w:type="continuationSeparator" w:id="0">
    <w:p w14:paraId="73A75CE5" w14:textId="77777777" w:rsidR="00CB557E" w:rsidRDefault="00CB557E" w:rsidP="00062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tar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DejaVu Sans Condensed">
    <w:altName w:val="Times New Roman"/>
    <w:charset w:val="00"/>
    <w:family w:val="roman"/>
    <w:pitch w:val="variable"/>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A3691B" w14:textId="77777777" w:rsidR="00CB557E" w:rsidRDefault="00CB557E" w:rsidP="00062C4E">
      <w:r>
        <w:separator/>
      </w:r>
    </w:p>
  </w:footnote>
  <w:footnote w:type="continuationSeparator" w:id="0">
    <w:p w14:paraId="77BE88AF" w14:textId="77777777" w:rsidR="00CB557E" w:rsidRDefault="00CB557E" w:rsidP="00062C4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4438DC" w14:textId="77777777" w:rsidR="00CB557E" w:rsidRPr="00D22681" w:rsidRDefault="00CB557E" w:rsidP="00062C4E">
    <w:pPr>
      <w:pStyle w:val="Header"/>
      <w:rPr>
        <w:color w:val="0A4753"/>
      </w:rPr>
    </w:pPr>
    <w:r>
      <w:rPr>
        <w:noProof/>
        <w:lang w:val="en-US"/>
      </w:rPr>
      <w:drawing>
        <wp:anchor distT="0" distB="0" distL="114300" distR="114300" simplePos="0" relativeHeight="251659264" behindDoc="0" locked="0" layoutInCell="1" allowOverlap="1" wp14:anchorId="100CD7FD" wp14:editId="57C6BFBA">
          <wp:simplePos x="0" y="0"/>
          <wp:positionH relativeFrom="column">
            <wp:posOffset>-800100</wp:posOffset>
          </wp:positionH>
          <wp:positionV relativeFrom="paragraph">
            <wp:posOffset>-106680</wp:posOffset>
          </wp:positionV>
          <wp:extent cx="800100" cy="800100"/>
          <wp:effectExtent l="0" t="0" r="12700" b="12700"/>
          <wp:wrapTight wrapText="bothSides">
            <wp:wrapPolygon edited="0">
              <wp:start x="6171" y="0"/>
              <wp:lineTo x="2743" y="4114"/>
              <wp:lineTo x="0" y="8914"/>
              <wp:lineTo x="0" y="13714"/>
              <wp:lineTo x="6857" y="21257"/>
              <wp:lineTo x="14400" y="21257"/>
              <wp:lineTo x="21257" y="13714"/>
              <wp:lineTo x="21257" y="8229"/>
              <wp:lineTo x="18514" y="4114"/>
              <wp:lineTo x="15086" y="0"/>
              <wp:lineTo x="6171" y="0"/>
            </wp:wrapPolygon>
          </wp:wrapTight>
          <wp:docPr id="13" name="Picture 13" descr="Macintosh HD:Users:simonefrancis:Desktop:Nomadic Hands:NH logos:NH-global-Dove-Logo-blue-gre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imonefrancis:Desktop:Nomadic Hands:NH logos:NH-global-Dove-Logo-blue-green.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Pr="00D22681">
      <w:rPr>
        <w:color w:val="0A4753"/>
      </w:rPr>
      <w:t>Nomadic Hands</w:t>
    </w:r>
    <w:r>
      <w:rPr>
        <w:color w:val="0A4753"/>
      </w:rPr>
      <w:t>’</w:t>
    </w:r>
    <w:r w:rsidRPr="00D22681">
      <w:rPr>
        <w:color w:val="0A4753"/>
      </w:rPr>
      <w:t xml:space="preserve"> </w:t>
    </w:r>
  </w:p>
  <w:p w14:paraId="5446014C" w14:textId="5A2B9FD7" w:rsidR="00CB557E" w:rsidRDefault="00CB557E" w:rsidP="00062C4E">
    <w:pPr>
      <w:pStyle w:val="Header"/>
      <w:rPr>
        <w:color w:val="0A4753"/>
      </w:rPr>
    </w:pPr>
    <w:r>
      <w:rPr>
        <w:i/>
        <w:color w:val="0A4753"/>
      </w:rPr>
      <w:t xml:space="preserve"> Connect, Create, Conserve</w:t>
    </w:r>
  </w:p>
  <w:p w14:paraId="1CACB55A" w14:textId="77777777" w:rsidR="00CB557E" w:rsidRPr="00D22681" w:rsidRDefault="00CB557E" w:rsidP="00062C4E">
    <w:pPr>
      <w:pStyle w:val="Header"/>
      <w:rPr>
        <w:color w:val="0A4753"/>
      </w:rPr>
    </w:pPr>
    <w:r>
      <w:rPr>
        <w:color w:val="0A4753"/>
      </w:rPr>
      <w:t>2012 Study Program Activities List</w:t>
    </w:r>
  </w:p>
  <w:p w14:paraId="28B5FF69" w14:textId="77777777" w:rsidR="00CB557E" w:rsidRDefault="00CB557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Wingdings" w:hAnsi="Wingdings"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1">
    <w:nsid w:val="00000002"/>
    <w:multiLevelType w:val="multilevel"/>
    <w:tmpl w:val="00000002"/>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Wingdings" w:hAnsi="Wingdings"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2">
    <w:nsid w:val="00000003"/>
    <w:multiLevelType w:val="multilevel"/>
    <w:tmpl w:val="00000003"/>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Wingdings" w:hAnsi="Wingdings"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3">
    <w:nsid w:val="00000004"/>
    <w:multiLevelType w:val="multilevel"/>
    <w:tmpl w:val="00000004"/>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Wingdings" w:hAnsi="Wingdings"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4">
    <w:nsid w:val="00000005"/>
    <w:multiLevelType w:val="multilevel"/>
    <w:tmpl w:val="00000005"/>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Wingdings" w:hAnsi="Wingdings"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5">
    <w:nsid w:val="00000006"/>
    <w:multiLevelType w:val="multilevel"/>
    <w:tmpl w:val="00000006"/>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Wingdings" w:hAnsi="Wingdings"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6">
    <w:nsid w:val="00000007"/>
    <w:multiLevelType w:val="multilevel"/>
    <w:tmpl w:val="00000007"/>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Wingdings" w:hAnsi="Wingdings"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7">
    <w:nsid w:val="0000000B"/>
    <w:multiLevelType w:val="multilevel"/>
    <w:tmpl w:val="0000000B"/>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Wingdings" w:hAnsi="Wingdings"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8">
    <w:nsid w:val="0000000D"/>
    <w:multiLevelType w:val="multilevel"/>
    <w:tmpl w:val="0000000D"/>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Wingdings" w:hAnsi="Wingdings"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9">
    <w:nsid w:val="0000000E"/>
    <w:multiLevelType w:val="multilevel"/>
    <w:tmpl w:val="0000000E"/>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Wingdings" w:hAnsi="Wingdings"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10">
    <w:nsid w:val="0000000F"/>
    <w:multiLevelType w:val="multilevel"/>
    <w:tmpl w:val="0000000F"/>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Wingdings" w:hAnsi="Wingdings"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11">
    <w:nsid w:val="08BC5681"/>
    <w:multiLevelType w:val="hybridMultilevel"/>
    <w:tmpl w:val="CFB62C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46053F8"/>
    <w:multiLevelType w:val="hybridMultilevel"/>
    <w:tmpl w:val="B4C81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4942774"/>
    <w:multiLevelType w:val="hybridMultilevel"/>
    <w:tmpl w:val="82627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4BD4EAA"/>
    <w:multiLevelType w:val="hybridMultilevel"/>
    <w:tmpl w:val="9F1A4DDE"/>
    <w:lvl w:ilvl="0" w:tplc="70CCD5FC">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52D21A7"/>
    <w:multiLevelType w:val="hybridMultilevel"/>
    <w:tmpl w:val="8522C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D4517B6"/>
    <w:multiLevelType w:val="hybridMultilevel"/>
    <w:tmpl w:val="C916D4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FA23FFB"/>
    <w:multiLevelType w:val="hybridMultilevel"/>
    <w:tmpl w:val="B4EAE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2C50AD"/>
    <w:multiLevelType w:val="hybridMultilevel"/>
    <w:tmpl w:val="AB6CF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D3C17C9"/>
    <w:multiLevelType w:val="hybridMultilevel"/>
    <w:tmpl w:val="5F5CBFD2"/>
    <w:lvl w:ilvl="0" w:tplc="546637B4">
      <w:start w:val="1"/>
      <w:numFmt w:val="bullet"/>
      <w:lvlText w:val=""/>
      <w:lvlJc w:val="left"/>
      <w:pPr>
        <w:ind w:left="284" w:hanging="22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2192649"/>
    <w:multiLevelType w:val="hybridMultilevel"/>
    <w:tmpl w:val="634241C6"/>
    <w:lvl w:ilvl="0" w:tplc="F42CFE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46A10C3"/>
    <w:multiLevelType w:val="hybridMultilevel"/>
    <w:tmpl w:val="8FBA5A86"/>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373E03AD"/>
    <w:multiLevelType w:val="hybridMultilevel"/>
    <w:tmpl w:val="86DC495E"/>
    <w:lvl w:ilvl="0" w:tplc="E640EA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EAC092C"/>
    <w:multiLevelType w:val="hybridMultilevel"/>
    <w:tmpl w:val="78606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55C138B"/>
    <w:multiLevelType w:val="hybridMultilevel"/>
    <w:tmpl w:val="8092E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64F1B17"/>
    <w:multiLevelType w:val="hybridMultilevel"/>
    <w:tmpl w:val="13AAC4D2"/>
    <w:lvl w:ilvl="0" w:tplc="239ECA6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3A075D"/>
    <w:multiLevelType w:val="hybridMultilevel"/>
    <w:tmpl w:val="569874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73A1A7F"/>
    <w:multiLevelType w:val="hybridMultilevel"/>
    <w:tmpl w:val="036A65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8D23A71"/>
    <w:multiLevelType w:val="hybridMultilevel"/>
    <w:tmpl w:val="2A7AFF86"/>
    <w:lvl w:ilvl="0" w:tplc="F75C3BD4">
      <w:start w:val="6"/>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5DAA1B23"/>
    <w:multiLevelType w:val="hybridMultilevel"/>
    <w:tmpl w:val="AC64ED2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0067E79"/>
    <w:multiLevelType w:val="hybridMultilevel"/>
    <w:tmpl w:val="8B6AD5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7F6EA9"/>
    <w:multiLevelType w:val="hybridMultilevel"/>
    <w:tmpl w:val="7B4C9D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9B76190"/>
    <w:multiLevelType w:val="hybridMultilevel"/>
    <w:tmpl w:val="679C26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CE85209"/>
    <w:multiLevelType w:val="hybridMultilevel"/>
    <w:tmpl w:val="35844F92"/>
    <w:lvl w:ilvl="0" w:tplc="C2ACCB92">
      <w:start w:val="8"/>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709A1002"/>
    <w:multiLevelType w:val="hybridMultilevel"/>
    <w:tmpl w:val="1D00035C"/>
    <w:lvl w:ilvl="0" w:tplc="E30256C4">
      <w:start w:val="13"/>
      <w:numFmt w:val="decimal"/>
      <w:lvlText w:val="%1."/>
      <w:lvlJc w:val="left"/>
      <w:pPr>
        <w:ind w:left="1900" w:hanging="4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7C366849"/>
    <w:multiLevelType w:val="hybridMultilevel"/>
    <w:tmpl w:val="DBF6F65A"/>
    <w:lvl w:ilvl="0" w:tplc="558650EC">
      <w:start w:val="5"/>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9"/>
  </w:num>
  <w:num w:numId="2">
    <w:abstractNumId w:val="12"/>
  </w:num>
  <w:num w:numId="3">
    <w:abstractNumId w:val="27"/>
  </w:num>
  <w:num w:numId="4">
    <w:abstractNumId w:val="25"/>
  </w:num>
  <w:num w:numId="5">
    <w:abstractNumId w:val="16"/>
  </w:num>
  <w:num w:numId="6">
    <w:abstractNumId w:val="17"/>
  </w:num>
  <w:num w:numId="7">
    <w:abstractNumId w:val="15"/>
  </w:num>
  <w:num w:numId="8">
    <w:abstractNumId w:val="23"/>
  </w:num>
  <w:num w:numId="9">
    <w:abstractNumId w:val="14"/>
  </w:num>
  <w:num w:numId="10">
    <w:abstractNumId w:val="32"/>
  </w:num>
  <w:num w:numId="11">
    <w:abstractNumId w:val="35"/>
  </w:num>
  <w:num w:numId="12">
    <w:abstractNumId w:val="28"/>
  </w:num>
  <w:num w:numId="13">
    <w:abstractNumId w:val="20"/>
  </w:num>
  <w:num w:numId="14">
    <w:abstractNumId w:val="0"/>
  </w:num>
  <w:num w:numId="15">
    <w:abstractNumId w:val="1"/>
  </w:num>
  <w:num w:numId="16">
    <w:abstractNumId w:val="2"/>
  </w:num>
  <w:num w:numId="17">
    <w:abstractNumId w:val="3"/>
  </w:num>
  <w:num w:numId="18">
    <w:abstractNumId w:val="4"/>
  </w:num>
  <w:num w:numId="19">
    <w:abstractNumId w:val="5"/>
  </w:num>
  <w:num w:numId="20">
    <w:abstractNumId w:val="6"/>
  </w:num>
  <w:num w:numId="21">
    <w:abstractNumId w:val="7"/>
  </w:num>
  <w:num w:numId="22">
    <w:abstractNumId w:val="8"/>
  </w:num>
  <w:num w:numId="23">
    <w:abstractNumId w:val="9"/>
  </w:num>
  <w:num w:numId="24">
    <w:abstractNumId w:val="10"/>
  </w:num>
  <w:num w:numId="25">
    <w:abstractNumId w:val="21"/>
  </w:num>
  <w:num w:numId="26">
    <w:abstractNumId w:val="33"/>
  </w:num>
  <w:num w:numId="27">
    <w:abstractNumId w:val="11"/>
  </w:num>
  <w:num w:numId="28">
    <w:abstractNumId w:val="22"/>
  </w:num>
  <w:num w:numId="29">
    <w:abstractNumId w:val="26"/>
  </w:num>
  <w:num w:numId="30">
    <w:abstractNumId w:val="29"/>
  </w:num>
  <w:num w:numId="31">
    <w:abstractNumId w:val="30"/>
  </w:num>
  <w:num w:numId="32">
    <w:abstractNumId w:val="34"/>
  </w:num>
  <w:num w:numId="33">
    <w:abstractNumId w:val="24"/>
  </w:num>
  <w:num w:numId="34">
    <w:abstractNumId w:val="18"/>
  </w:num>
  <w:num w:numId="35">
    <w:abstractNumId w:val="31"/>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C4E"/>
    <w:rsid w:val="00016815"/>
    <w:rsid w:val="000217EA"/>
    <w:rsid w:val="00027CC6"/>
    <w:rsid w:val="00056BC0"/>
    <w:rsid w:val="00062C4E"/>
    <w:rsid w:val="00070B43"/>
    <w:rsid w:val="00072A0A"/>
    <w:rsid w:val="00094D5E"/>
    <w:rsid w:val="000A0FA8"/>
    <w:rsid w:val="000B634C"/>
    <w:rsid w:val="000B6C64"/>
    <w:rsid w:val="000E3104"/>
    <w:rsid w:val="00147427"/>
    <w:rsid w:val="00175443"/>
    <w:rsid w:val="0019206D"/>
    <w:rsid w:val="00193EEF"/>
    <w:rsid w:val="001C5BBC"/>
    <w:rsid w:val="00206EF6"/>
    <w:rsid w:val="002118D5"/>
    <w:rsid w:val="0021447E"/>
    <w:rsid w:val="0022782D"/>
    <w:rsid w:val="002462A7"/>
    <w:rsid w:val="00265090"/>
    <w:rsid w:val="002A0FE5"/>
    <w:rsid w:val="002B4E2A"/>
    <w:rsid w:val="002C5314"/>
    <w:rsid w:val="0032486C"/>
    <w:rsid w:val="00332937"/>
    <w:rsid w:val="003532AA"/>
    <w:rsid w:val="0035398C"/>
    <w:rsid w:val="00396CF0"/>
    <w:rsid w:val="003A31FE"/>
    <w:rsid w:val="003A797A"/>
    <w:rsid w:val="003B56C8"/>
    <w:rsid w:val="003D3955"/>
    <w:rsid w:val="003E56AF"/>
    <w:rsid w:val="00431C5F"/>
    <w:rsid w:val="00445E21"/>
    <w:rsid w:val="00454702"/>
    <w:rsid w:val="00460F89"/>
    <w:rsid w:val="00462BE4"/>
    <w:rsid w:val="004860D4"/>
    <w:rsid w:val="00493F2B"/>
    <w:rsid w:val="004B7873"/>
    <w:rsid w:val="00522B11"/>
    <w:rsid w:val="00523BEF"/>
    <w:rsid w:val="00532ECE"/>
    <w:rsid w:val="00535865"/>
    <w:rsid w:val="0057537B"/>
    <w:rsid w:val="005806E2"/>
    <w:rsid w:val="005B3EC6"/>
    <w:rsid w:val="005B6741"/>
    <w:rsid w:val="005B725A"/>
    <w:rsid w:val="005D302C"/>
    <w:rsid w:val="005D3792"/>
    <w:rsid w:val="005E40F0"/>
    <w:rsid w:val="005F0DFF"/>
    <w:rsid w:val="00600654"/>
    <w:rsid w:val="006374A9"/>
    <w:rsid w:val="006376FF"/>
    <w:rsid w:val="00653211"/>
    <w:rsid w:val="00674E92"/>
    <w:rsid w:val="00682253"/>
    <w:rsid w:val="006922D7"/>
    <w:rsid w:val="006A54C1"/>
    <w:rsid w:val="006B5269"/>
    <w:rsid w:val="006B67AA"/>
    <w:rsid w:val="006F403F"/>
    <w:rsid w:val="006F69A3"/>
    <w:rsid w:val="00706BBB"/>
    <w:rsid w:val="00710891"/>
    <w:rsid w:val="007304B8"/>
    <w:rsid w:val="007544A6"/>
    <w:rsid w:val="007622BD"/>
    <w:rsid w:val="007769E7"/>
    <w:rsid w:val="007A3466"/>
    <w:rsid w:val="007A54F2"/>
    <w:rsid w:val="007B20CA"/>
    <w:rsid w:val="007F53B4"/>
    <w:rsid w:val="007F7F7D"/>
    <w:rsid w:val="0080588A"/>
    <w:rsid w:val="008203B7"/>
    <w:rsid w:val="00821077"/>
    <w:rsid w:val="00824B5A"/>
    <w:rsid w:val="00826A7E"/>
    <w:rsid w:val="00831F3B"/>
    <w:rsid w:val="008339BD"/>
    <w:rsid w:val="008359C6"/>
    <w:rsid w:val="00836D7E"/>
    <w:rsid w:val="00844CB9"/>
    <w:rsid w:val="00851280"/>
    <w:rsid w:val="00867480"/>
    <w:rsid w:val="008773DF"/>
    <w:rsid w:val="008A1036"/>
    <w:rsid w:val="008B6CDD"/>
    <w:rsid w:val="008E3B10"/>
    <w:rsid w:val="008F1701"/>
    <w:rsid w:val="00907389"/>
    <w:rsid w:val="009168AC"/>
    <w:rsid w:val="00932999"/>
    <w:rsid w:val="00952389"/>
    <w:rsid w:val="00972103"/>
    <w:rsid w:val="009767D8"/>
    <w:rsid w:val="00985867"/>
    <w:rsid w:val="00985A55"/>
    <w:rsid w:val="00996E8F"/>
    <w:rsid w:val="009C2AD8"/>
    <w:rsid w:val="009D7F88"/>
    <w:rsid w:val="009F312B"/>
    <w:rsid w:val="00A25CC2"/>
    <w:rsid w:val="00A442E5"/>
    <w:rsid w:val="00A55FD8"/>
    <w:rsid w:val="00A62A5A"/>
    <w:rsid w:val="00A6308F"/>
    <w:rsid w:val="00AE0054"/>
    <w:rsid w:val="00AF1363"/>
    <w:rsid w:val="00B25DDF"/>
    <w:rsid w:val="00B42639"/>
    <w:rsid w:val="00BB39E6"/>
    <w:rsid w:val="00BB3C3F"/>
    <w:rsid w:val="00BD5F10"/>
    <w:rsid w:val="00C873A1"/>
    <w:rsid w:val="00C95A26"/>
    <w:rsid w:val="00CB557E"/>
    <w:rsid w:val="00CC5023"/>
    <w:rsid w:val="00CC71B7"/>
    <w:rsid w:val="00CD711E"/>
    <w:rsid w:val="00D01416"/>
    <w:rsid w:val="00D12EA2"/>
    <w:rsid w:val="00D3032E"/>
    <w:rsid w:val="00D57F67"/>
    <w:rsid w:val="00D70F3D"/>
    <w:rsid w:val="00D71360"/>
    <w:rsid w:val="00D9150A"/>
    <w:rsid w:val="00DA5D4E"/>
    <w:rsid w:val="00DE63D9"/>
    <w:rsid w:val="00DF575E"/>
    <w:rsid w:val="00E02229"/>
    <w:rsid w:val="00E1374C"/>
    <w:rsid w:val="00E23B17"/>
    <w:rsid w:val="00E31E84"/>
    <w:rsid w:val="00E91A1A"/>
    <w:rsid w:val="00ED009C"/>
    <w:rsid w:val="00F448B6"/>
    <w:rsid w:val="00F73096"/>
    <w:rsid w:val="00F824C7"/>
    <w:rsid w:val="00F82EE2"/>
    <w:rsid w:val="00F97132"/>
    <w:rsid w:val="00FB3F55"/>
    <w:rsid w:val="00FC30EC"/>
    <w:rsid w:val="00FD459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none [1300]"/>
    </o:shapedefaults>
    <o:shapelayout v:ext="edit">
      <o:idmap v:ext="edit" data="1"/>
    </o:shapelayout>
  </w:shapeDefaults>
  <w:decimalSymbol w:val="."/>
  <w:listSeparator w:val=","/>
  <w14:docId w14:val="2ECDF2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C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2C4E"/>
    <w:pPr>
      <w:ind w:left="720"/>
      <w:contextualSpacing/>
    </w:pPr>
  </w:style>
  <w:style w:type="paragraph" w:styleId="BodyText">
    <w:name w:val="Body Text"/>
    <w:basedOn w:val="Normal"/>
    <w:link w:val="BodyTextChar"/>
    <w:semiHidden/>
    <w:rsid w:val="00062C4E"/>
    <w:pPr>
      <w:widowControl w:val="0"/>
      <w:suppressAutoHyphens/>
      <w:spacing w:after="120"/>
    </w:pPr>
    <w:rPr>
      <w:rFonts w:ascii="DejaVu Sans Condensed" w:eastAsia="DejaVu Sans Condensed" w:hAnsi="DejaVu Sans Condensed" w:cs="Times New Roman"/>
      <w:lang w:val="en-US"/>
    </w:rPr>
  </w:style>
  <w:style w:type="character" w:customStyle="1" w:styleId="BodyTextChar">
    <w:name w:val="Body Text Char"/>
    <w:basedOn w:val="DefaultParagraphFont"/>
    <w:link w:val="BodyText"/>
    <w:semiHidden/>
    <w:rsid w:val="00062C4E"/>
    <w:rPr>
      <w:rFonts w:ascii="DejaVu Sans Condensed" w:eastAsia="DejaVu Sans Condensed" w:hAnsi="DejaVu Sans Condensed" w:cs="Times New Roman"/>
      <w:lang w:val="en-US"/>
    </w:rPr>
  </w:style>
  <w:style w:type="paragraph" w:styleId="BalloonText">
    <w:name w:val="Balloon Text"/>
    <w:basedOn w:val="Normal"/>
    <w:link w:val="BalloonTextChar"/>
    <w:uiPriority w:val="99"/>
    <w:semiHidden/>
    <w:unhideWhenUsed/>
    <w:rsid w:val="00062C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2C4E"/>
    <w:rPr>
      <w:rFonts w:ascii="Lucida Grande" w:hAnsi="Lucida Grande" w:cs="Lucida Grande"/>
      <w:sz w:val="18"/>
      <w:szCs w:val="18"/>
    </w:rPr>
  </w:style>
  <w:style w:type="paragraph" w:styleId="Header">
    <w:name w:val="header"/>
    <w:basedOn w:val="Normal"/>
    <w:link w:val="HeaderChar"/>
    <w:uiPriority w:val="99"/>
    <w:unhideWhenUsed/>
    <w:rsid w:val="00062C4E"/>
    <w:pPr>
      <w:tabs>
        <w:tab w:val="center" w:pos="4320"/>
        <w:tab w:val="right" w:pos="8640"/>
      </w:tabs>
    </w:pPr>
  </w:style>
  <w:style w:type="character" w:customStyle="1" w:styleId="HeaderChar">
    <w:name w:val="Header Char"/>
    <w:basedOn w:val="DefaultParagraphFont"/>
    <w:link w:val="Header"/>
    <w:uiPriority w:val="99"/>
    <w:rsid w:val="00062C4E"/>
  </w:style>
  <w:style w:type="paragraph" w:styleId="Footer">
    <w:name w:val="footer"/>
    <w:basedOn w:val="Normal"/>
    <w:link w:val="FooterChar"/>
    <w:uiPriority w:val="99"/>
    <w:unhideWhenUsed/>
    <w:rsid w:val="00062C4E"/>
    <w:pPr>
      <w:tabs>
        <w:tab w:val="center" w:pos="4320"/>
        <w:tab w:val="right" w:pos="8640"/>
      </w:tabs>
    </w:pPr>
  </w:style>
  <w:style w:type="character" w:customStyle="1" w:styleId="FooterChar">
    <w:name w:val="Footer Char"/>
    <w:basedOn w:val="DefaultParagraphFont"/>
    <w:link w:val="Footer"/>
    <w:uiPriority w:val="99"/>
    <w:rsid w:val="00062C4E"/>
  </w:style>
  <w:style w:type="table" w:styleId="TableGrid">
    <w:name w:val="Table Grid"/>
    <w:basedOn w:val="TableNormal"/>
    <w:uiPriority w:val="59"/>
    <w:rsid w:val="003A79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C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2C4E"/>
    <w:pPr>
      <w:ind w:left="720"/>
      <w:contextualSpacing/>
    </w:pPr>
  </w:style>
  <w:style w:type="paragraph" w:styleId="BodyText">
    <w:name w:val="Body Text"/>
    <w:basedOn w:val="Normal"/>
    <w:link w:val="BodyTextChar"/>
    <w:semiHidden/>
    <w:rsid w:val="00062C4E"/>
    <w:pPr>
      <w:widowControl w:val="0"/>
      <w:suppressAutoHyphens/>
      <w:spacing w:after="120"/>
    </w:pPr>
    <w:rPr>
      <w:rFonts w:ascii="DejaVu Sans Condensed" w:eastAsia="DejaVu Sans Condensed" w:hAnsi="DejaVu Sans Condensed" w:cs="Times New Roman"/>
      <w:lang w:val="en-US"/>
    </w:rPr>
  </w:style>
  <w:style w:type="character" w:customStyle="1" w:styleId="BodyTextChar">
    <w:name w:val="Body Text Char"/>
    <w:basedOn w:val="DefaultParagraphFont"/>
    <w:link w:val="BodyText"/>
    <w:semiHidden/>
    <w:rsid w:val="00062C4E"/>
    <w:rPr>
      <w:rFonts w:ascii="DejaVu Sans Condensed" w:eastAsia="DejaVu Sans Condensed" w:hAnsi="DejaVu Sans Condensed" w:cs="Times New Roman"/>
      <w:lang w:val="en-US"/>
    </w:rPr>
  </w:style>
  <w:style w:type="paragraph" w:styleId="BalloonText">
    <w:name w:val="Balloon Text"/>
    <w:basedOn w:val="Normal"/>
    <w:link w:val="BalloonTextChar"/>
    <w:uiPriority w:val="99"/>
    <w:semiHidden/>
    <w:unhideWhenUsed/>
    <w:rsid w:val="00062C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2C4E"/>
    <w:rPr>
      <w:rFonts w:ascii="Lucida Grande" w:hAnsi="Lucida Grande" w:cs="Lucida Grande"/>
      <w:sz w:val="18"/>
      <w:szCs w:val="18"/>
    </w:rPr>
  </w:style>
  <w:style w:type="paragraph" w:styleId="Header">
    <w:name w:val="header"/>
    <w:basedOn w:val="Normal"/>
    <w:link w:val="HeaderChar"/>
    <w:uiPriority w:val="99"/>
    <w:unhideWhenUsed/>
    <w:rsid w:val="00062C4E"/>
    <w:pPr>
      <w:tabs>
        <w:tab w:val="center" w:pos="4320"/>
        <w:tab w:val="right" w:pos="8640"/>
      </w:tabs>
    </w:pPr>
  </w:style>
  <w:style w:type="character" w:customStyle="1" w:styleId="HeaderChar">
    <w:name w:val="Header Char"/>
    <w:basedOn w:val="DefaultParagraphFont"/>
    <w:link w:val="Header"/>
    <w:uiPriority w:val="99"/>
    <w:rsid w:val="00062C4E"/>
  </w:style>
  <w:style w:type="paragraph" w:styleId="Footer">
    <w:name w:val="footer"/>
    <w:basedOn w:val="Normal"/>
    <w:link w:val="FooterChar"/>
    <w:uiPriority w:val="99"/>
    <w:unhideWhenUsed/>
    <w:rsid w:val="00062C4E"/>
    <w:pPr>
      <w:tabs>
        <w:tab w:val="center" w:pos="4320"/>
        <w:tab w:val="right" w:pos="8640"/>
      </w:tabs>
    </w:pPr>
  </w:style>
  <w:style w:type="character" w:customStyle="1" w:styleId="FooterChar">
    <w:name w:val="Footer Char"/>
    <w:basedOn w:val="DefaultParagraphFont"/>
    <w:link w:val="Footer"/>
    <w:uiPriority w:val="99"/>
    <w:rsid w:val="00062C4E"/>
  </w:style>
  <w:style w:type="table" w:styleId="TableGrid">
    <w:name w:val="Table Grid"/>
    <w:basedOn w:val="TableNormal"/>
    <w:uiPriority w:val="59"/>
    <w:rsid w:val="003A79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financecareers.about.com/od/careerstrategiestactics/a/mentoring.htm"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E6A49-0164-BF48-9388-449040F76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936</Words>
  <Characters>5341</Characters>
  <Application>Microsoft Macintosh Word</Application>
  <DocSecurity>0</DocSecurity>
  <Lines>44</Lines>
  <Paragraphs>12</Paragraphs>
  <ScaleCrop>false</ScaleCrop>
  <Company/>
  <LinksUpToDate>false</LinksUpToDate>
  <CharactersWithSpaces>6265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Gage</dc:creator>
  <cp:keywords/>
  <dc:description/>
  <cp:lastModifiedBy>Rose Gage</cp:lastModifiedBy>
  <cp:revision>5</cp:revision>
  <dcterms:created xsi:type="dcterms:W3CDTF">2012-04-17T01:22:00Z</dcterms:created>
  <dcterms:modified xsi:type="dcterms:W3CDTF">2012-04-17T02:25:00Z</dcterms:modified>
</cp:coreProperties>
</file>